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6A63" w:rsidRPr="006B4D82" w:rsidRDefault="000E6A63">
      <w:pPr>
        <w:rPr>
          <w:rFonts w:ascii="Comic Sans MS" w:hAnsi="Comic Sans MS"/>
          <w:sz w:val="32"/>
          <w:szCs w:val="32"/>
        </w:rPr>
      </w:pPr>
    </w:p>
    <w:p w:rsidR="006B4D82" w:rsidRPr="006B4D82" w:rsidRDefault="006B4D82" w:rsidP="006B4D82">
      <w:pPr>
        <w:jc w:val="center"/>
        <w:rPr>
          <w:rFonts w:ascii="Comic Sans MS" w:hAnsi="Comic Sans MS" w:cs="Arial"/>
          <w:sz w:val="32"/>
          <w:szCs w:val="32"/>
        </w:rPr>
      </w:pPr>
      <w:r w:rsidRPr="006B4D82">
        <w:rPr>
          <w:rFonts w:ascii="Comic Sans MS" w:hAnsi="Comic Sans MS" w:cs="Arial"/>
          <w:b/>
          <w:bCs/>
          <w:sz w:val="32"/>
          <w:szCs w:val="32"/>
          <w:lang w:val="es-ES_tradnl"/>
        </w:rPr>
        <w:t>MINISTERIO DE EDUCACION PÚBLICA</w:t>
      </w:r>
    </w:p>
    <w:p w:rsidR="006B4D82" w:rsidRPr="006B4D82" w:rsidRDefault="006B4D82" w:rsidP="006B4D82">
      <w:pPr>
        <w:jc w:val="center"/>
        <w:rPr>
          <w:rFonts w:ascii="Comic Sans MS" w:hAnsi="Comic Sans MS" w:cs="Arial"/>
          <w:sz w:val="32"/>
          <w:szCs w:val="32"/>
        </w:rPr>
      </w:pPr>
      <w:r w:rsidRPr="006B4D82">
        <w:rPr>
          <w:rFonts w:ascii="Comic Sans MS" w:hAnsi="Comic Sans MS" w:cs="Arial"/>
          <w:b/>
          <w:bCs/>
          <w:sz w:val="32"/>
          <w:szCs w:val="32"/>
          <w:lang w:val="es-ES_tradnl"/>
        </w:rPr>
        <w:t>DEPARTAMENTO DE ESPECIALIDADES  TÉCNICAS</w:t>
      </w:r>
    </w:p>
    <w:p w:rsidR="006B4D82" w:rsidRPr="006B4D82" w:rsidRDefault="006B4D82" w:rsidP="006B4D82">
      <w:pPr>
        <w:jc w:val="center"/>
        <w:rPr>
          <w:rFonts w:ascii="Comic Sans MS" w:hAnsi="Comic Sans MS" w:cs="Arial"/>
          <w:sz w:val="32"/>
          <w:szCs w:val="32"/>
        </w:rPr>
      </w:pPr>
      <w:r w:rsidRPr="006B4D82">
        <w:rPr>
          <w:rFonts w:ascii="Comic Sans MS" w:hAnsi="Comic Sans MS" w:cs="Arial"/>
          <w:b/>
          <w:bCs/>
          <w:sz w:val="32"/>
          <w:szCs w:val="32"/>
          <w:lang w:val="es-ES_tradnl"/>
        </w:rPr>
        <w:t>COLEGIO TECNICO PROFESIONAL……………</w:t>
      </w:r>
      <w:r w:rsidR="005A55C9">
        <w:rPr>
          <w:noProof/>
          <w:lang w:eastAsia="es-CR"/>
        </w:rPr>
        <w:pict>
          <v:group id="_x0000_s1026" style="position:absolute;left:0;text-align:left;margin-left:41.45pt;margin-top:44.65pt;width:618pt;height:187.55pt;z-index:251658240;mso-position-horizontal-relative:text;mso-position-vertical-relative:text" coordorigin="2601,5917" coordsize="7380,2340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2601;top:5917;width:7380;height:2340" strokeweight="4.5pt">
              <v:stroke linestyle="thinThick"/>
              <v:textbox style="mso-next-textbox:#_x0000_s1027">
                <w:txbxContent>
                  <w:p w:rsidR="005A55C9" w:rsidRPr="00AD5BC9" w:rsidRDefault="005A55C9" w:rsidP="006B4D82">
                    <w:pPr>
                      <w:jc w:val="center"/>
                      <w:rPr>
                        <w:b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5A55C9" w:rsidRPr="00AD5BC9" w:rsidRDefault="005A55C9" w:rsidP="006B4D82">
                    <w:pPr>
                      <w:jc w:val="center"/>
                      <w:rPr>
                        <w:b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5A55C9" w:rsidRPr="00AD5BC9" w:rsidRDefault="005A55C9" w:rsidP="006B4D82">
                    <w:pPr>
                      <w:jc w:val="center"/>
                      <w:rPr>
                        <w:b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5A55C9" w:rsidRPr="00AD5BC9" w:rsidRDefault="005A55C9" w:rsidP="006B4D82">
                    <w:pPr>
                      <w:jc w:val="center"/>
                      <w:rPr>
                        <w:b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5A55C9" w:rsidRPr="00AD5BC9" w:rsidRDefault="005A55C9" w:rsidP="00AD5BC9">
                    <w:pPr>
                      <w:rPr>
                        <w:b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5A55C9" w:rsidRPr="00AD5BC9" w:rsidRDefault="005A55C9" w:rsidP="00F50706">
                    <w:pPr>
                      <w:pStyle w:val="Ttulo"/>
                      <w:jc w:val="center"/>
                      <w:rPr>
                        <w:b/>
                        <w:spacing w:val="0"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  <w:r>
                      <w:rPr>
                        <w:b/>
                        <w:spacing w:val="0"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  <w:t>Especialidad: Electromecánica XII Año</w:t>
                    </w:r>
                  </w:p>
                </w:txbxContent>
              </v:textbox>
            </v:shape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28" type="#_x0000_t136" style="position:absolute;left:4218;top:7096;width:4305;height:345" fillcolor="#36f" strokecolor="#339">
              <v:shadow on="t" type="perspective" color="#c7dfd3" origin="-.5,-.5" offset="-26pt,-36pt" matrix="1.25,,,1.25"/>
              <v:textpath style="font-family:&quot;Times New Roman&quot;;font-size:16pt;v-text-kern:t" trim="t" fitpath="t" string="PORTAFOLIO DE EVIDENCIAS"/>
            </v:shape>
          </v:group>
        </w:pict>
      </w:r>
    </w:p>
    <w:p w:rsidR="006B4D82" w:rsidRPr="006B4D82" w:rsidRDefault="006B4D82" w:rsidP="006B4D82"/>
    <w:p w:rsidR="006B4D82" w:rsidRPr="006B4D82" w:rsidRDefault="006B4D82" w:rsidP="006B4D82"/>
    <w:p w:rsidR="006B4D82" w:rsidRPr="006B4D82" w:rsidRDefault="006B4D82" w:rsidP="006B4D82"/>
    <w:p w:rsidR="006B4D82" w:rsidRPr="006B4D82" w:rsidRDefault="006B4D82" w:rsidP="006B4D82"/>
    <w:p w:rsidR="006B4D82" w:rsidRPr="006B4D82" w:rsidRDefault="006B4D82" w:rsidP="006B4D82"/>
    <w:p w:rsidR="006B4D82" w:rsidRPr="006B4D82" w:rsidRDefault="006B4D82" w:rsidP="006B4D82"/>
    <w:p w:rsidR="006B4D82" w:rsidRPr="006B4D82" w:rsidRDefault="006B4D82" w:rsidP="006B4D82"/>
    <w:p w:rsidR="006B4D82" w:rsidRPr="006B4D82" w:rsidRDefault="006B4D82" w:rsidP="006B4D82"/>
    <w:p w:rsidR="006B4D82" w:rsidRPr="006B4D82" w:rsidRDefault="006B4D82" w:rsidP="006B4D82"/>
    <w:p w:rsidR="000E6A63" w:rsidRDefault="006B4D82" w:rsidP="006B4D82">
      <w:pPr>
        <w:tabs>
          <w:tab w:val="left" w:pos="4800"/>
        </w:tabs>
      </w:pPr>
      <w:r>
        <w:tab/>
      </w:r>
    </w:p>
    <w:p w:rsidR="006B4D82" w:rsidRPr="00000EAF" w:rsidRDefault="008600D8" w:rsidP="00000EAF">
      <w:pPr>
        <w:tabs>
          <w:tab w:val="left" w:pos="4800"/>
        </w:tabs>
        <w:jc w:val="center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lastRenderedPageBreak/>
        <w:br/>
      </w:r>
      <w:r w:rsidR="00000EAF" w:rsidRPr="00000EAF">
        <w:rPr>
          <w:rFonts w:ascii="Comic Sans MS" w:hAnsi="Comic Sans MS"/>
          <w:b/>
          <w:sz w:val="28"/>
          <w:szCs w:val="28"/>
        </w:rPr>
        <w:t>INFORMACIÓN GENERAL</w:t>
      </w:r>
    </w:p>
    <w:tbl>
      <w:tblPr>
        <w:tblW w:w="1226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5053"/>
        <w:gridCol w:w="7207"/>
      </w:tblGrid>
      <w:tr w:rsidR="006B4D82" w:rsidRPr="006B4D82" w:rsidTr="00495574">
        <w:trPr>
          <w:trHeight w:val="38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6B4D82" w:rsidRDefault="00000EAF" w:rsidP="00495574">
            <w:pPr>
              <w:spacing w:line="480" w:lineRule="auto"/>
              <w:jc w:val="both"/>
              <w:rPr>
                <w:rFonts w:ascii="Comic Sans MS" w:hAnsi="Comic Sans MS" w:cs="Arial"/>
                <w:sz w:val="20"/>
                <w:szCs w:val="20"/>
              </w:rPr>
            </w:pPr>
            <w:r w:rsidRPr="006B4D82">
              <w:rPr>
                <w:rFonts w:ascii="Comic Sans MS" w:hAnsi="Comic Sans MS" w:cs="Arial"/>
                <w:color w:val="000000"/>
                <w:kern w:val="24"/>
                <w:sz w:val="20"/>
                <w:szCs w:val="20"/>
                <w:lang w:val="es-ES_tradnl"/>
              </w:rPr>
              <w:t>Nombre del estudiante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6B4D82" w:rsidRDefault="006B4D82" w:rsidP="00495574">
            <w:pPr>
              <w:rPr>
                <w:rFonts w:ascii="Comic Sans MS" w:hAnsi="Comic Sans MS" w:cs="Arial"/>
                <w:sz w:val="20"/>
                <w:szCs w:val="20"/>
                <w:lang w:val="es-ES_tradnl"/>
              </w:rPr>
            </w:pPr>
          </w:p>
        </w:tc>
      </w:tr>
      <w:tr w:rsidR="006B4D82" w:rsidRPr="006B4D82" w:rsidTr="00495574">
        <w:trPr>
          <w:trHeight w:val="464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6B4D82" w:rsidRDefault="006B4D82" w:rsidP="00495574">
            <w:pPr>
              <w:tabs>
                <w:tab w:val="left" w:pos="1590"/>
              </w:tabs>
              <w:spacing w:line="480" w:lineRule="auto"/>
              <w:jc w:val="both"/>
              <w:rPr>
                <w:rFonts w:ascii="Comic Sans MS" w:hAnsi="Comic Sans MS" w:cs="Arial"/>
                <w:sz w:val="20"/>
                <w:szCs w:val="20"/>
              </w:rPr>
            </w:pPr>
            <w:r w:rsidRPr="006B4D82">
              <w:rPr>
                <w:rFonts w:ascii="Comic Sans MS" w:hAnsi="Comic Sans MS" w:cs="Arial"/>
                <w:color w:val="000000"/>
                <w:kern w:val="24"/>
                <w:sz w:val="20"/>
                <w:szCs w:val="20"/>
                <w:lang w:val="es-ES_tradnl"/>
              </w:rPr>
              <w:t>Especialidad: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6B4D82" w:rsidRDefault="006B4D82" w:rsidP="00495574">
            <w:pPr>
              <w:rPr>
                <w:rFonts w:ascii="Comic Sans MS" w:hAnsi="Comic Sans MS" w:cs="Arial"/>
                <w:sz w:val="20"/>
                <w:szCs w:val="20"/>
                <w:lang w:val="es-ES_tradnl"/>
              </w:rPr>
            </w:pPr>
          </w:p>
        </w:tc>
      </w:tr>
      <w:tr w:rsidR="006B4D82" w:rsidRPr="006B4D82" w:rsidTr="00495574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6B4D82" w:rsidRDefault="006B4D82" w:rsidP="00495574">
            <w:pPr>
              <w:tabs>
                <w:tab w:val="left" w:pos="1590"/>
              </w:tabs>
              <w:spacing w:line="480" w:lineRule="auto"/>
              <w:jc w:val="both"/>
              <w:rPr>
                <w:rFonts w:ascii="Comic Sans MS" w:hAnsi="Comic Sans MS" w:cs="Arial"/>
                <w:sz w:val="20"/>
                <w:szCs w:val="20"/>
              </w:rPr>
            </w:pPr>
            <w:r w:rsidRPr="006B4D82">
              <w:rPr>
                <w:rFonts w:ascii="Comic Sans MS" w:hAnsi="Comic Sans MS" w:cs="Arial"/>
                <w:color w:val="000000"/>
                <w:kern w:val="24"/>
                <w:sz w:val="20"/>
                <w:szCs w:val="20"/>
                <w:lang w:val="es-ES_tradnl"/>
              </w:rPr>
              <w:t>Nivel:</w:t>
            </w:r>
            <w:r w:rsidR="00BA2C1B">
              <w:rPr>
                <w:rFonts w:ascii="Comic Sans MS" w:hAnsi="Comic Sans MS" w:cs="Arial"/>
                <w:color w:val="000000"/>
                <w:kern w:val="24"/>
                <w:sz w:val="20"/>
                <w:szCs w:val="20"/>
                <w:lang w:val="es-ES_tradnl"/>
              </w:rPr>
              <w:t xml:space="preserve"> X (    ) XI (    ) XII (    )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6B4D82" w:rsidRDefault="006B4D82" w:rsidP="006B4D82">
            <w:pPr>
              <w:tabs>
                <w:tab w:val="left" w:pos="1590"/>
              </w:tabs>
              <w:spacing w:line="48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</w:tr>
      <w:tr w:rsidR="006B4D82" w:rsidRPr="006B4D82" w:rsidTr="00495574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6B4D82" w:rsidRDefault="006B4D82" w:rsidP="00495574">
            <w:pPr>
              <w:tabs>
                <w:tab w:val="left" w:pos="1590"/>
              </w:tabs>
              <w:spacing w:line="480" w:lineRule="auto"/>
              <w:jc w:val="both"/>
              <w:rPr>
                <w:rFonts w:ascii="Comic Sans MS" w:hAnsi="Comic Sans MS" w:cs="Arial"/>
                <w:sz w:val="20"/>
                <w:szCs w:val="20"/>
              </w:rPr>
            </w:pPr>
            <w:r w:rsidRPr="006B4D82">
              <w:rPr>
                <w:rFonts w:ascii="Comic Sans MS" w:hAnsi="Comic Sans MS" w:cs="Arial"/>
                <w:color w:val="000000"/>
                <w:kern w:val="24"/>
                <w:sz w:val="20"/>
                <w:szCs w:val="20"/>
                <w:lang w:val="es-ES_tradnl"/>
              </w:rPr>
              <w:t>Fecha de nacimiento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6B4D82" w:rsidRDefault="006B4D82" w:rsidP="00495574">
            <w:pPr>
              <w:rPr>
                <w:rFonts w:ascii="Comic Sans MS" w:hAnsi="Comic Sans MS" w:cs="Arial"/>
                <w:sz w:val="20"/>
                <w:szCs w:val="20"/>
                <w:lang w:val="es-ES_tradnl"/>
              </w:rPr>
            </w:pPr>
          </w:p>
        </w:tc>
      </w:tr>
      <w:tr w:rsidR="006B4D82" w:rsidRPr="006B4D82" w:rsidTr="00495574">
        <w:trPr>
          <w:trHeight w:val="30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6B4D82" w:rsidRDefault="006B4D82" w:rsidP="00495574">
            <w:pPr>
              <w:tabs>
                <w:tab w:val="left" w:pos="1590"/>
              </w:tabs>
              <w:spacing w:line="480" w:lineRule="auto"/>
              <w:jc w:val="both"/>
              <w:rPr>
                <w:rFonts w:ascii="Comic Sans MS" w:hAnsi="Comic Sans MS" w:cs="Arial"/>
                <w:sz w:val="20"/>
                <w:szCs w:val="20"/>
              </w:rPr>
            </w:pPr>
            <w:r w:rsidRPr="006B4D82">
              <w:rPr>
                <w:rFonts w:ascii="Comic Sans MS" w:hAnsi="Comic Sans MS" w:cs="Arial"/>
                <w:color w:val="000000"/>
                <w:kern w:val="24"/>
                <w:sz w:val="20"/>
                <w:szCs w:val="20"/>
                <w:lang w:val="es-ES_tradnl"/>
              </w:rPr>
              <w:t>Dirección exacta de residencia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6B4D82" w:rsidRDefault="006B4D82" w:rsidP="00495574">
            <w:pPr>
              <w:rPr>
                <w:rFonts w:ascii="Comic Sans MS" w:hAnsi="Comic Sans MS" w:cs="Arial"/>
                <w:sz w:val="20"/>
                <w:szCs w:val="20"/>
                <w:lang w:val="es-ES_tradnl"/>
              </w:rPr>
            </w:pPr>
          </w:p>
        </w:tc>
      </w:tr>
      <w:tr w:rsidR="006B4D82" w:rsidRPr="006B4D82" w:rsidTr="00495574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6B4D82" w:rsidRDefault="006B4D82" w:rsidP="00495574">
            <w:pPr>
              <w:tabs>
                <w:tab w:val="left" w:pos="1590"/>
              </w:tabs>
              <w:spacing w:line="480" w:lineRule="auto"/>
              <w:jc w:val="both"/>
              <w:rPr>
                <w:rFonts w:ascii="Comic Sans MS" w:hAnsi="Comic Sans MS" w:cs="Arial"/>
                <w:sz w:val="20"/>
                <w:szCs w:val="20"/>
              </w:rPr>
            </w:pPr>
            <w:r w:rsidRPr="006B4D82">
              <w:rPr>
                <w:rFonts w:ascii="Comic Sans MS" w:hAnsi="Comic Sans MS" w:cs="Arial"/>
                <w:color w:val="000000"/>
                <w:kern w:val="24"/>
                <w:sz w:val="20"/>
                <w:szCs w:val="20"/>
                <w:lang w:val="es-ES_tradnl"/>
              </w:rPr>
              <w:t>Números de teléfono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6B4D82" w:rsidRDefault="006B4D82" w:rsidP="00495574">
            <w:pPr>
              <w:rPr>
                <w:rFonts w:ascii="Comic Sans MS" w:hAnsi="Comic Sans MS" w:cs="Arial"/>
                <w:sz w:val="20"/>
                <w:szCs w:val="20"/>
                <w:lang w:val="es-ES_tradnl"/>
              </w:rPr>
            </w:pPr>
          </w:p>
        </w:tc>
      </w:tr>
      <w:tr w:rsidR="006B4D82" w:rsidRPr="006B4D82" w:rsidTr="00495574">
        <w:trPr>
          <w:trHeight w:val="308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6B4D82" w:rsidRDefault="006B4D82" w:rsidP="00495574">
            <w:pPr>
              <w:tabs>
                <w:tab w:val="left" w:pos="1590"/>
              </w:tabs>
              <w:spacing w:line="480" w:lineRule="auto"/>
              <w:jc w:val="both"/>
              <w:rPr>
                <w:rFonts w:ascii="Comic Sans MS" w:hAnsi="Comic Sans MS" w:cs="Arial"/>
                <w:sz w:val="20"/>
                <w:szCs w:val="20"/>
              </w:rPr>
            </w:pPr>
            <w:r w:rsidRPr="006B4D82">
              <w:rPr>
                <w:rFonts w:ascii="Comic Sans MS" w:hAnsi="Comic Sans MS" w:cs="Arial"/>
                <w:color w:val="000000"/>
                <w:kern w:val="24"/>
                <w:sz w:val="20"/>
                <w:szCs w:val="20"/>
                <w:lang w:val="es-ES_tradnl"/>
              </w:rPr>
              <w:t>Correo electrónico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6B4D82" w:rsidRDefault="006B4D82" w:rsidP="00495574">
            <w:pPr>
              <w:rPr>
                <w:rFonts w:ascii="Comic Sans MS" w:hAnsi="Comic Sans MS" w:cs="Arial"/>
                <w:sz w:val="20"/>
                <w:szCs w:val="20"/>
                <w:lang w:val="es-ES_tradnl"/>
              </w:rPr>
            </w:pPr>
          </w:p>
        </w:tc>
      </w:tr>
    </w:tbl>
    <w:p w:rsidR="00BD14E1" w:rsidRDefault="00BD14E1" w:rsidP="00BA2C1B"/>
    <w:p w:rsidR="00235156" w:rsidRDefault="00235156">
      <w:r>
        <w:br w:type="page"/>
      </w:r>
    </w:p>
    <w:p w:rsidR="00235156" w:rsidRDefault="00235156">
      <w:r>
        <w:rPr>
          <w:noProof/>
          <w:lang w:eastAsia="es-CR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65C59AE" wp14:editId="5FE9377C">
                <wp:simplePos x="0" y="0"/>
                <wp:positionH relativeFrom="column">
                  <wp:posOffset>-61595</wp:posOffset>
                </wp:positionH>
                <wp:positionV relativeFrom="paragraph">
                  <wp:posOffset>666750</wp:posOffset>
                </wp:positionV>
                <wp:extent cx="8648700" cy="3943350"/>
                <wp:effectExtent l="0" t="0" r="19050" b="19050"/>
                <wp:wrapNone/>
                <wp:docPr id="4" name="4 Cuadro de tex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648700" cy="39433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5A55C9" w:rsidRDefault="005A55C9" w:rsidP="00235156">
                            <w:pPr>
                              <w:pStyle w:val="Ttulo1"/>
                            </w:pPr>
                          </w:p>
                          <w:p w:rsidR="005A55C9" w:rsidRDefault="005A55C9" w:rsidP="00235156">
                            <w:pPr>
                              <w:pStyle w:val="Ttulo1"/>
                            </w:pPr>
                          </w:p>
                          <w:p w:rsidR="005A55C9" w:rsidRDefault="005A55C9" w:rsidP="00235156">
                            <w:pPr>
                              <w:pStyle w:val="Ttulo1"/>
                            </w:pPr>
                          </w:p>
                          <w:p w:rsidR="005A55C9" w:rsidRDefault="005A55C9" w:rsidP="00235156">
                            <w:pPr>
                              <w:pStyle w:val="Ttulo1"/>
                            </w:pPr>
                          </w:p>
                          <w:p w:rsidR="005A55C9" w:rsidRDefault="005A55C9" w:rsidP="00235156">
                            <w:pPr>
                              <w:pStyle w:val="Ttulo1"/>
                            </w:pPr>
                          </w:p>
                          <w:p w:rsidR="005A55C9" w:rsidRDefault="005A55C9" w:rsidP="00235156">
                            <w:pPr>
                              <w:pStyle w:val="Ttulo1"/>
                            </w:pPr>
                          </w:p>
                          <w:p w:rsidR="005A55C9" w:rsidRDefault="005A55C9" w:rsidP="00235156">
                            <w:pPr>
                              <w:pStyle w:val="Ttulo1"/>
                            </w:pPr>
                          </w:p>
                          <w:p w:rsidR="005A55C9" w:rsidRDefault="005A55C9" w:rsidP="00235156">
                            <w:pPr>
                              <w:pStyle w:val="Ttulo1"/>
                            </w:pPr>
                          </w:p>
                          <w:p w:rsidR="005A55C9" w:rsidRPr="00235156" w:rsidRDefault="005A55C9" w:rsidP="00235156">
                            <w:pPr>
                              <w:pStyle w:val="Ttulo1"/>
                              <w:rPr>
                                <w:sz w:val="72"/>
                                <w:szCs w:val="72"/>
                              </w:rPr>
                            </w:pPr>
                            <w:r w:rsidRPr="00235156">
                              <w:rPr>
                                <w:sz w:val="72"/>
                                <w:szCs w:val="72"/>
                              </w:rPr>
                              <w:t>SUB-ÁREA:</w:t>
                            </w:r>
                          </w:p>
                          <w:p w:rsidR="005A55C9" w:rsidRPr="005A55C9" w:rsidRDefault="005A55C9" w:rsidP="005A55C9">
                            <w:pPr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72"/>
                                <w:szCs w:val="72"/>
                                <w:lang w:val="es-ES" w:eastAsia="es-ES"/>
                              </w:rPr>
                            </w:pPr>
                            <w:r w:rsidRPr="005A55C9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72"/>
                                <w:szCs w:val="72"/>
                                <w:lang w:val="es-ES" w:eastAsia="es-ES"/>
                              </w:rPr>
                              <w:t>CIRCUITOS ELECTROMECÁNICOS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4 Cuadro de texto" o:spid="_x0000_s1026" type="#_x0000_t202" style="position:absolute;margin-left:-4.85pt;margin-top:52.5pt;width:681pt;height:310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" fillcolor="window" strokeweight=".5pt">
                <v:textbox>
                  <w:txbxContent>
                    <w:p w:rsidR="005A55C9" w:rsidRDefault="005A55C9" w:rsidP="00235156">
                      <w:pPr>
                        <w:pStyle w:val="Ttulo1"/>
                      </w:pPr>
                    </w:p>
                    <w:p w:rsidR="005A55C9" w:rsidRDefault="005A55C9" w:rsidP="00235156">
                      <w:pPr>
                        <w:pStyle w:val="Ttulo1"/>
                      </w:pPr>
                    </w:p>
                    <w:p w:rsidR="005A55C9" w:rsidRDefault="005A55C9" w:rsidP="00235156">
                      <w:pPr>
                        <w:pStyle w:val="Ttulo1"/>
                      </w:pPr>
                    </w:p>
                    <w:p w:rsidR="005A55C9" w:rsidRDefault="005A55C9" w:rsidP="00235156">
                      <w:pPr>
                        <w:pStyle w:val="Ttulo1"/>
                      </w:pPr>
                    </w:p>
                    <w:p w:rsidR="005A55C9" w:rsidRDefault="005A55C9" w:rsidP="00235156">
                      <w:pPr>
                        <w:pStyle w:val="Ttulo1"/>
                      </w:pPr>
                    </w:p>
                    <w:p w:rsidR="005A55C9" w:rsidRDefault="005A55C9" w:rsidP="00235156">
                      <w:pPr>
                        <w:pStyle w:val="Ttulo1"/>
                      </w:pPr>
                    </w:p>
                    <w:p w:rsidR="005A55C9" w:rsidRDefault="005A55C9" w:rsidP="00235156">
                      <w:pPr>
                        <w:pStyle w:val="Ttulo1"/>
                      </w:pPr>
                    </w:p>
                    <w:p w:rsidR="005A55C9" w:rsidRDefault="005A55C9" w:rsidP="00235156">
                      <w:pPr>
                        <w:pStyle w:val="Ttulo1"/>
                      </w:pPr>
                    </w:p>
                    <w:p w:rsidR="005A55C9" w:rsidRPr="00235156" w:rsidRDefault="005A55C9" w:rsidP="00235156">
                      <w:pPr>
                        <w:pStyle w:val="Ttulo1"/>
                        <w:rPr>
                          <w:sz w:val="72"/>
                          <w:szCs w:val="72"/>
                        </w:rPr>
                      </w:pPr>
                      <w:r w:rsidRPr="00235156">
                        <w:rPr>
                          <w:sz w:val="72"/>
                          <w:szCs w:val="72"/>
                        </w:rPr>
                        <w:t>SUB-ÁREA:</w:t>
                      </w:r>
                    </w:p>
                    <w:p w:rsidR="005A55C9" w:rsidRPr="005A55C9" w:rsidRDefault="005A55C9" w:rsidP="005A55C9">
                      <w:pPr>
                        <w:jc w:val="center"/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72"/>
                          <w:szCs w:val="72"/>
                          <w:lang w:val="es-ES" w:eastAsia="es-ES"/>
                        </w:rPr>
                      </w:pPr>
                      <w:r w:rsidRPr="005A55C9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72"/>
                          <w:szCs w:val="72"/>
                          <w:lang w:val="es-ES" w:eastAsia="es-ES"/>
                        </w:rPr>
                        <w:t>CIRCUITOS ELECTROMECÁNICOS</w:t>
                      </w:r>
                    </w:p>
                  </w:txbxContent>
                </v:textbox>
              </v:shape>
            </w:pict>
          </mc:Fallback>
        </mc:AlternateContent>
      </w:r>
      <w:r>
        <w:br w:type="page"/>
      </w:r>
    </w:p>
    <w:tbl>
      <w:tblPr>
        <w:tblStyle w:val="Tablaconcuadrcula"/>
        <w:tblW w:w="13858" w:type="dxa"/>
        <w:tblLook w:val="04A0" w:firstRow="1" w:lastRow="0" w:firstColumn="1" w:lastColumn="0" w:noHBand="0" w:noVBand="1"/>
      </w:tblPr>
      <w:tblGrid>
        <w:gridCol w:w="13858"/>
      </w:tblGrid>
      <w:tr w:rsidR="00A4688B" w:rsidTr="00452E68">
        <w:tc>
          <w:tcPr>
            <w:tcW w:w="13858" w:type="dxa"/>
          </w:tcPr>
          <w:p w:rsidR="00A4688B" w:rsidRPr="00A4688B" w:rsidRDefault="00A4688B" w:rsidP="005A55C9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sz w:val="24"/>
                <w:szCs w:val="24"/>
              </w:rPr>
              <w:lastRenderedPageBreak/>
              <w:t xml:space="preserve">SUB ÁREA: </w:t>
            </w:r>
            <w:r w:rsidR="005A55C9">
              <w:rPr>
                <w:rFonts w:ascii="Arial" w:hAnsi="Arial" w:cs="Arial"/>
                <w:sz w:val="24"/>
                <w:szCs w:val="24"/>
              </w:rPr>
              <w:t>Circuitos electromecánicos</w:t>
            </w:r>
          </w:p>
        </w:tc>
      </w:tr>
      <w:tr w:rsidR="00A4688B" w:rsidTr="00452E68">
        <w:tc>
          <w:tcPr>
            <w:tcW w:w="13858" w:type="dxa"/>
          </w:tcPr>
          <w:p w:rsidR="00A4688B" w:rsidRPr="00A4688B" w:rsidRDefault="00A4688B" w:rsidP="005A55C9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A4688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A55C9" w:rsidRPr="005A55C9">
              <w:rPr>
                <w:rFonts w:ascii="Arial" w:hAnsi="Arial" w:cs="Arial"/>
                <w:sz w:val="24"/>
                <w:szCs w:val="24"/>
              </w:rPr>
              <w:t xml:space="preserve">Sistemas </w:t>
            </w:r>
            <w:proofErr w:type="spellStart"/>
            <w:r w:rsidR="005A55C9" w:rsidRPr="005A55C9">
              <w:rPr>
                <w:rFonts w:ascii="Arial" w:hAnsi="Arial" w:cs="Arial"/>
                <w:sz w:val="24"/>
                <w:szCs w:val="24"/>
              </w:rPr>
              <w:t>Combinacionales</w:t>
            </w:r>
            <w:proofErr w:type="spellEnd"/>
            <w:r w:rsidR="005A55C9" w:rsidRPr="005A55C9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A4688B" w:rsidTr="00452E68">
        <w:tc>
          <w:tcPr>
            <w:tcW w:w="13858" w:type="dxa"/>
          </w:tcPr>
          <w:p w:rsidR="00A4688B" w:rsidRPr="00A4688B" w:rsidRDefault="00A4688B" w:rsidP="005A55C9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A4688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5A55C9" w:rsidRPr="005A55C9">
              <w:rPr>
                <w:rFonts w:ascii="Arial" w:hAnsi="Arial" w:cs="Arial"/>
                <w:sz w:val="24"/>
                <w:szCs w:val="24"/>
              </w:rPr>
              <w:t xml:space="preserve">Desarrollar en las y los estudiantes conocimientos, habilidades y destrezas en el manejo de Sistemas </w:t>
            </w:r>
            <w:proofErr w:type="spellStart"/>
            <w:r w:rsidR="005A55C9" w:rsidRPr="005A55C9">
              <w:rPr>
                <w:rFonts w:ascii="Arial" w:hAnsi="Arial" w:cs="Arial"/>
                <w:sz w:val="24"/>
                <w:szCs w:val="24"/>
              </w:rPr>
              <w:t>Combinacionales</w:t>
            </w:r>
            <w:proofErr w:type="spellEnd"/>
            <w:r w:rsidR="005A55C9" w:rsidRPr="005A55C9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</w:tbl>
    <w:p w:rsidR="009F62DA" w:rsidRPr="00AF7565" w:rsidRDefault="009F62DA" w:rsidP="00AF7565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852" w:type="dxa"/>
        <w:tblLayout w:type="fixed"/>
        <w:tblLook w:val="04A0" w:firstRow="1" w:lastRow="0" w:firstColumn="1" w:lastColumn="0" w:noHBand="0" w:noVBand="1"/>
      </w:tblPr>
      <w:tblGrid>
        <w:gridCol w:w="3085"/>
        <w:gridCol w:w="3119"/>
        <w:gridCol w:w="850"/>
        <w:gridCol w:w="803"/>
        <w:gridCol w:w="4294"/>
        <w:gridCol w:w="709"/>
        <w:gridCol w:w="992"/>
      </w:tblGrid>
      <w:tr w:rsidR="00A131B8" w:rsidRPr="006C0C78" w:rsidTr="00DA0306">
        <w:trPr>
          <w:trHeight w:val="309"/>
          <w:tblHeader/>
        </w:trPr>
        <w:tc>
          <w:tcPr>
            <w:tcW w:w="3085" w:type="dxa"/>
            <w:vMerge w:val="restart"/>
            <w:tcBorders>
              <w:bottom w:val="single" w:sz="4" w:space="0" w:color="auto"/>
            </w:tcBorders>
            <w:vAlign w:val="center"/>
          </w:tcPr>
          <w:p w:rsidR="00AD5BC9" w:rsidRPr="006C0C78" w:rsidRDefault="009F62DA" w:rsidP="00DA030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3119" w:type="dxa"/>
            <w:vMerge w:val="restart"/>
            <w:vAlign w:val="center"/>
          </w:tcPr>
          <w:p w:rsidR="00AD5BC9" w:rsidRPr="006C0C78" w:rsidRDefault="009F62DA" w:rsidP="00A403F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1653" w:type="dxa"/>
            <w:gridSpan w:val="2"/>
            <w:vAlign w:val="center"/>
          </w:tcPr>
          <w:p w:rsidR="009F62DA" w:rsidRPr="006C0C78" w:rsidRDefault="009F62DA" w:rsidP="0049557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9F62DA" w:rsidRPr="006C0C78" w:rsidRDefault="009F62DA" w:rsidP="0049557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294" w:type="dxa"/>
            <w:vMerge w:val="restart"/>
            <w:vAlign w:val="center"/>
          </w:tcPr>
          <w:p w:rsidR="009F62DA" w:rsidRPr="006C0C78" w:rsidRDefault="009F62DA" w:rsidP="0049557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1701" w:type="dxa"/>
            <w:gridSpan w:val="2"/>
            <w:vAlign w:val="center"/>
          </w:tcPr>
          <w:p w:rsidR="009F62DA" w:rsidRPr="006C0C78" w:rsidRDefault="009F62DA" w:rsidP="0049557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9F62DA" w:rsidRPr="006C0C78" w:rsidRDefault="009F62DA" w:rsidP="0049557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131B8" w:rsidRPr="006C0C78" w:rsidTr="00DA0306">
        <w:trPr>
          <w:trHeight w:val="308"/>
          <w:tblHeader/>
        </w:trPr>
        <w:tc>
          <w:tcPr>
            <w:tcW w:w="3085" w:type="dxa"/>
            <w:vMerge/>
            <w:tcBorders>
              <w:bottom w:val="single" w:sz="4" w:space="0" w:color="auto"/>
            </w:tcBorders>
          </w:tcPr>
          <w:p w:rsidR="009F62DA" w:rsidRPr="006C0C78" w:rsidRDefault="009F62DA" w:rsidP="0049557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9F62DA" w:rsidRPr="006C0C78" w:rsidRDefault="009F62DA" w:rsidP="0049557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9F62DA" w:rsidRPr="006C0C78" w:rsidRDefault="009F62DA" w:rsidP="00A131B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803" w:type="dxa"/>
            <w:vAlign w:val="center"/>
          </w:tcPr>
          <w:p w:rsidR="009F62DA" w:rsidRPr="006C0C78" w:rsidRDefault="009F62DA" w:rsidP="0049557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4294" w:type="dxa"/>
            <w:vMerge/>
          </w:tcPr>
          <w:p w:rsidR="009F62DA" w:rsidRPr="006C0C78" w:rsidRDefault="009F62DA" w:rsidP="0049557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9F62DA" w:rsidRPr="006C0C78" w:rsidRDefault="009F62DA" w:rsidP="0049557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992" w:type="dxa"/>
            <w:vAlign w:val="center"/>
          </w:tcPr>
          <w:p w:rsidR="009F62DA" w:rsidRPr="006C0C78" w:rsidRDefault="009F62DA" w:rsidP="0049557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5A6E26" w:rsidRPr="006C0C78" w:rsidTr="005A55C9">
        <w:trPr>
          <w:trHeight w:val="300"/>
        </w:trPr>
        <w:tc>
          <w:tcPr>
            <w:tcW w:w="3085" w:type="dxa"/>
            <w:vMerge w:val="restart"/>
            <w:tcBorders>
              <w:top w:val="single" w:sz="4" w:space="0" w:color="auto"/>
            </w:tcBorders>
            <w:vAlign w:val="center"/>
          </w:tcPr>
          <w:p w:rsidR="005A6E26" w:rsidRPr="00DA0306" w:rsidRDefault="005A6E26" w:rsidP="00647F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5A6E26">
              <w:rPr>
                <w:rFonts w:ascii="Arial" w:hAnsi="Arial" w:cs="Arial"/>
                <w:sz w:val="24"/>
                <w:szCs w:val="24"/>
              </w:rPr>
              <w:t>Utiliza diferentes sistemas de numeración y códigos alfanuméricos.</w:t>
            </w:r>
          </w:p>
        </w:tc>
        <w:tc>
          <w:tcPr>
            <w:tcW w:w="3119" w:type="dxa"/>
          </w:tcPr>
          <w:p w:rsidR="005A6E26" w:rsidRPr="005A6E26" w:rsidRDefault="005A6E26" w:rsidP="005A6E26">
            <w:pPr>
              <w:tabs>
                <w:tab w:val="center" w:pos="1510"/>
              </w:tabs>
              <w:suppressAutoHyphens/>
              <w:rPr>
                <w:rFonts w:ascii="Arial" w:hAnsi="Arial" w:cs="Arial"/>
                <w:sz w:val="24"/>
                <w:szCs w:val="24"/>
              </w:rPr>
            </w:pPr>
            <w:r w:rsidRPr="005A6E26">
              <w:rPr>
                <w:rFonts w:ascii="Arial" w:hAnsi="Arial" w:cs="Arial"/>
                <w:sz w:val="24"/>
                <w:szCs w:val="24"/>
              </w:rPr>
              <w:t>Identifica los sistemas de numeración y códigos alfanuméricos.</w:t>
            </w:r>
          </w:p>
          <w:p w:rsidR="005A6E26" w:rsidRPr="005A6E26" w:rsidRDefault="005A6E26" w:rsidP="00A5638D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5A6E26" w:rsidRPr="00DA0306" w:rsidRDefault="005A6E26" w:rsidP="00647F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5A6E26" w:rsidRPr="00DA0306" w:rsidRDefault="005A6E26" w:rsidP="00647F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5A6E26" w:rsidRPr="00DA0306" w:rsidRDefault="005A6E26" w:rsidP="00647F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5A6E26" w:rsidRPr="00DA0306" w:rsidRDefault="005A6E26" w:rsidP="00647F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5A6E26" w:rsidRPr="00DA0306" w:rsidRDefault="005A6E26" w:rsidP="00647F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A6E26" w:rsidRPr="006C0C78" w:rsidTr="00E36CB6">
        <w:trPr>
          <w:trHeight w:val="300"/>
        </w:trPr>
        <w:tc>
          <w:tcPr>
            <w:tcW w:w="3085" w:type="dxa"/>
            <w:vMerge/>
            <w:vAlign w:val="center"/>
          </w:tcPr>
          <w:p w:rsidR="005A6E26" w:rsidRPr="00DA0306" w:rsidRDefault="005A6E26" w:rsidP="00647F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</w:tcPr>
          <w:p w:rsidR="005A6E26" w:rsidRPr="005A6E26" w:rsidRDefault="005A6E26" w:rsidP="005A6E26">
            <w:pPr>
              <w:tabs>
                <w:tab w:val="center" w:pos="1510"/>
              </w:tabs>
              <w:suppressAutoHyphens/>
              <w:rPr>
                <w:rFonts w:ascii="Arial" w:hAnsi="Arial" w:cs="Arial"/>
                <w:sz w:val="24"/>
                <w:szCs w:val="24"/>
              </w:rPr>
            </w:pPr>
            <w:r w:rsidRPr="005A6E26">
              <w:rPr>
                <w:rFonts w:ascii="Arial" w:hAnsi="Arial" w:cs="Arial"/>
                <w:sz w:val="24"/>
                <w:szCs w:val="24"/>
              </w:rPr>
              <w:t>Reconoce los diferentes sistemas de numeración y códigos alfanuméricos.</w:t>
            </w:r>
          </w:p>
          <w:p w:rsidR="005A6E26" w:rsidRPr="005A6E26" w:rsidRDefault="005A6E26" w:rsidP="00A5638D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5A6E26" w:rsidRPr="00DA0306" w:rsidRDefault="005A6E26" w:rsidP="00647F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5A6E26" w:rsidRPr="00DA0306" w:rsidRDefault="005A6E26" w:rsidP="00647F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5A6E26" w:rsidRPr="00DA0306" w:rsidRDefault="005A6E26" w:rsidP="00647F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5A6E26" w:rsidRPr="00DA0306" w:rsidRDefault="005A6E26" w:rsidP="00647F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5A6E26" w:rsidRPr="00DA0306" w:rsidRDefault="005A6E26" w:rsidP="00647F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A6E26" w:rsidRPr="006C0C78" w:rsidTr="00DA0306">
        <w:tc>
          <w:tcPr>
            <w:tcW w:w="3085" w:type="dxa"/>
            <w:vMerge/>
          </w:tcPr>
          <w:p w:rsidR="005A6E26" w:rsidRPr="00DA0306" w:rsidRDefault="005A6E26" w:rsidP="00A131B8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5A6E26" w:rsidRPr="005A6E26" w:rsidRDefault="005A6E26" w:rsidP="005A6E26">
            <w:pPr>
              <w:tabs>
                <w:tab w:val="center" w:pos="1510"/>
              </w:tabs>
              <w:suppressAutoHyphens/>
              <w:rPr>
                <w:rFonts w:ascii="Arial" w:hAnsi="Arial" w:cs="Arial"/>
                <w:sz w:val="24"/>
                <w:szCs w:val="24"/>
              </w:rPr>
            </w:pPr>
            <w:r w:rsidRPr="005A6E26">
              <w:rPr>
                <w:rFonts w:ascii="Arial" w:hAnsi="Arial" w:cs="Arial"/>
                <w:sz w:val="24"/>
                <w:szCs w:val="24"/>
              </w:rPr>
              <w:t>Ejecuta operaciones matemáticas con los diferentes sistemas de numeración.</w:t>
            </w:r>
          </w:p>
          <w:p w:rsidR="005A6E26" w:rsidRPr="005A6E26" w:rsidRDefault="005A6E26" w:rsidP="00A5638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5A6E26" w:rsidRPr="00DA0306" w:rsidRDefault="005A6E26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5A6E26" w:rsidRPr="00DA0306" w:rsidRDefault="005A6E26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5A6E26" w:rsidRPr="00DA0306" w:rsidRDefault="005A6E26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5A6E26" w:rsidRPr="00DA0306" w:rsidRDefault="005A6E26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5A6E26" w:rsidRPr="00DA0306" w:rsidRDefault="005A6E26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A6E26" w:rsidRPr="006C0C78" w:rsidTr="00DA0306">
        <w:tc>
          <w:tcPr>
            <w:tcW w:w="3085" w:type="dxa"/>
            <w:vMerge/>
          </w:tcPr>
          <w:p w:rsidR="005A6E26" w:rsidRPr="00DA0306" w:rsidRDefault="005A6E26" w:rsidP="00A131B8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5A6E26" w:rsidRPr="005A6E26" w:rsidRDefault="005A6E26" w:rsidP="005A6E26">
            <w:pPr>
              <w:tabs>
                <w:tab w:val="left" w:pos="-720"/>
              </w:tabs>
              <w:suppressAutoHyphens/>
              <w:rPr>
                <w:rFonts w:ascii="Arial" w:hAnsi="Arial" w:cs="Arial"/>
                <w:sz w:val="24"/>
                <w:szCs w:val="24"/>
              </w:rPr>
            </w:pPr>
            <w:r w:rsidRPr="005A6E26">
              <w:rPr>
                <w:rFonts w:ascii="Arial" w:hAnsi="Arial" w:cs="Arial"/>
                <w:sz w:val="24"/>
                <w:szCs w:val="24"/>
              </w:rPr>
              <w:t>Realiza conversiones de un sistema numérico a otro y de un código a otro.</w:t>
            </w:r>
          </w:p>
          <w:p w:rsidR="005A6E26" w:rsidRDefault="005A6E26" w:rsidP="00A5638D">
            <w:pPr>
              <w:rPr>
                <w:rFonts w:ascii="Arial" w:hAnsi="Arial" w:cs="Arial"/>
                <w:sz w:val="24"/>
                <w:szCs w:val="24"/>
              </w:rPr>
            </w:pPr>
          </w:p>
          <w:p w:rsidR="005A6E26" w:rsidRPr="005A6E26" w:rsidRDefault="005A6E26" w:rsidP="00A5638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5A6E26" w:rsidRPr="00DA0306" w:rsidRDefault="005A6E26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5A6E26" w:rsidRPr="00DA0306" w:rsidRDefault="005A6E26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5A6E26" w:rsidRPr="00DA0306" w:rsidRDefault="005A6E26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5A6E26" w:rsidRPr="00DA0306" w:rsidRDefault="005A6E26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5A6E26" w:rsidRPr="00DA0306" w:rsidRDefault="005A6E26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A6E26" w:rsidRPr="006C0C78" w:rsidTr="005A6E26">
        <w:tc>
          <w:tcPr>
            <w:tcW w:w="3085" w:type="dxa"/>
            <w:vMerge w:val="restart"/>
            <w:vAlign w:val="center"/>
          </w:tcPr>
          <w:p w:rsidR="005A6E26" w:rsidRPr="00DA0306" w:rsidRDefault="005A6E26" w:rsidP="005A6E26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5A6E26">
              <w:rPr>
                <w:rFonts w:ascii="Arial" w:hAnsi="Arial" w:cs="Arial"/>
                <w:sz w:val="24"/>
                <w:szCs w:val="24"/>
              </w:rPr>
              <w:lastRenderedPageBreak/>
              <w:t xml:space="preserve">Simplifica funciones lógicas, mediante técnicas de álgebra booleana y mapas de </w:t>
            </w:r>
            <w:proofErr w:type="spellStart"/>
            <w:r w:rsidRPr="005A6E26">
              <w:rPr>
                <w:rFonts w:ascii="Arial" w:hAnsi="Arial" w:cs="Arial"/>
                <w:sz w:val="24"/>
                <w:szCs w:val="24"/>
              </w:rPr>
              <w:t>Karnaugh</w:t>
            </w:r>
            <w:proofErr w:type="spellEnd"/>
            <w:r w:rsidRPr="005A6E26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3119" w:type="dxa"/>
            <w:vAlign w:val="center"/>
          </w:tcPr>
          <w:p w:rsidR="005A6E26" w:rsidRDefault="005A6E26" w:rsidP="005A6E26">
            <w:pPr>
              <w:rPr>
                <w:rFonts w:ascii="Arial" w:hAnsi="Arial" w:cs="Arial"/>
                <w:sz w:val="24"/>
                <w:szCs w:val="24"/>
              </w:rPr>
            </w:pPr>
            <w:r w:rsidRPr="005A6E26">
              <w:rPr>
                <w:rFonts w:ascii="Arial" w:hAnsi="Arial" w:cs="Arial"/>
                <w:sz w:val="24"/>
                <w:szCs w:val="24"/>
              </w:rPr>
              <w:t>Menciona las funciones lógicas y la tabla de la verdad de cada una de ellas.</w:t>
            </w:r>
          </w:p>
          <w:p w:rsidR="005A6E26" w:rsidRPr="005A6E26" w:rsidRDefault="005A6E26" w:rsidP="005A6E2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5A6E26" w:rsidRPr="00DA0306" w:rsidRDefault="005A6E26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5A6E26" w:rsidRPr="00DA0306" w:rsidRDefault="005A6E26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5A6E26" w:rsidRPr="00DA0306" w:rsidRDefault="005A6E26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5A6E26" w:rsidRPr="00DA0306" w:rsidRDefault="005A6E26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5A6E26" w:rsidRPr="00DA0306" w:rsidRDefault="005A6E26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A6E26" w:rsidRPr="006C0C78" w:rsidTr="00DA0306">
        <w:tc>
          <w:tcPr>
            <w:tcW w:w="3085" w:type="dxa"/>
            <w:vMerge/>
          </w:tcPr>
          <w:p w:rsidR="005A6E26" w:rsidRPr="00DA0306" w:rsidRDefault="005A6E26" w:rsidP="00A131B8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5A6E26" w:rsidRPr="005A6E26" w:rsidRDefault="005A6E26" w:rsidP="005A6E26">
            <w:pPr>
              <w:rPr>
                <w:rFonts w:ascii="Arial" w:hAnsi="Arial" w:cs="Arial"/>
                <w:sz w:val="24"/>
                <w:szCs w:val="24"/>
              </w:rPr>
            </w:pPr>
            <w:r w:rsidRPr="005A6E26">
              <w:rPr>
                <w:rFonts w:ascii="Arial" w:hAnsi="Arial" w:cs="Arial"/>
                <w:sz w:val="24"/>
                <w:szCs w:val="24"/>
              </w:rPr>
              <w:t xml:space="preserve">Describe las características y el funcionamiento de las compuertas lógicas así como sus parámetros eléctricos. </w:t>
            </w:r>
          </w:p>
        </w:tc>
        <w:tc>
          <w:tcPr>
            <w:tcW w:w="850" w:type="dxa"/>
          </w:tcPr>
          <w:p w:rsidR="005A6E26" w:rsidRPr="00DA0306" w:rsidRDefault="005A6E26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5A6E26" w:rsidRPr="00DA0306" w:rsidRDefault="005A6E26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5A6E26" w:rsidRPr="00DA0306" w:rsidRDefault="005A6E26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5A6E26" w:rsidRPr="00DA0306" w:rsidRDefault="005A6E26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5A6E26" w:rsidRPr="00DA0306" w:rsidRDefault="005A6E26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A6E26" w:rsidRPr="006C0C78" w:rsidTr="00DA0306">
        <w:tc>
          <w:tcPr>
            <w:tcW w:w="3085" w:type="dxa"/>
            <w:vMerge/>
          </w:tcPr>
          <w:p w:rsidR="005A6E26" w:rsidRPr="00DA0306" w:rsidRDefault="005A6E26" w:rsidP="00A131B8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5A6E26" w:rsidRPr="005A6E26" w:rsidRDefault="005A6E26" w:rsidP="00A5638D">
            <w:pPr>
              <w:rPr>
                <w:rFonts w:ascii="Arial" w:hAnsi="Arial" w:cs="Arial"/>
                <w:sz w:val="24"/>
                <w:szCs w:val="24"/>
              </w:rPr>
            </w:pPr>
            <w:r w:rsidRPr="005A6E26">
              <w:rPr>
                <w:rFonts w:ascii="Arial" w:hAnsi="Arial" w:cs="Arial"/>
                <w:sz w:val="24"/>
                <w:szCs w:val="24"/>
              </w:rPr>
              <w:t xml:space="preserve">Explica el proceso para pasar funciones lógicas de </w:t>
            </w:r>
            <w:proofErr w:type="spellStart"/>
            <w:r w:rsidRPr="005A6E26">
              <w:rPr>
                <w:rFonts w:ascii="Arial" w:hAnsi="Arial" w:cs="Arial"/>
                <w:sz w:val="24"/>
                <w:szCs w:val="24"/>
              </w:rPr>
              <w:t>mintérminos</w:t>
            </w:r>
            <w:proofErr w:type="spellEnd"/>
            <w:r w:rsidRPr="005A6E26">
              <w:rPr>
                <w:rFonts w:ascii="Arial" w:hAnsi="Arial" w:cs="Arial"/>
                <w:sz w:val="24"/>
                <w:szCs w:val="24"/>
              </w:rPr>
              <w:t xml:space="preserve"> a </w:t>
            </w:r>
            <w:proofErr w:type="spellStart"/>
            <w:r w:rsidRPr="005A6E26">
              <w:rPr>
                <w:rFonts w:ascii="Arial" w:hAnsi="Arial" w:cs="Arial"/>
                <w:sz w:val="24"/>
                <w:szCs w:val="24"/>
              </w:rPr>
              <w:t>maxtérminos</w:t>
            </w:r>
            <w:proofErr w:type="spellEnd"/>
            <w:r w:rsidRPr="005A6E26">
              <w:rPr>
                <w:rFonts w:ascii="Arial" w:hAnsi="Arial" w:cs="Arial"/>
                <w:sz w:val="24"/>
                <w:szCs w:val="24"/>
              </w:rPr>
              <w:t xml:space="preserve"> y viceversa.</w:t>
            </w:r>
          </w:p>
        </w:tc>
        <w:tc>
          <w:tcPr>
            <w:tcW w:w="850" w:type="dxa"/>
          </w:tcPr>
          <w:p w:rsidR="005A6E26" w:rsidRPr="00DA0306" w:rsidRDefault="005A6E26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5A6E26" w:rsidRPr="00DA0306" w:rsidRDefault="005A6E26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5A6E26" w:rsidRPr="00DA0306" w:rsidRDefault="005A6E26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5A6E26" w:rsidRPr="00DA0306" w:rsidRDefault="005A6E26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5A6E26" w:rsidRPr="00DA0306" w:rsidRDefault="005A6E26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A6E26" w:rsidRPr="006C0C78" w:rsidTr="00DA0306">
        <w:tc>
          <w:tcPr>
            <w:tcW w:w="3085" w:type="dxa"/>
            <w:vMerge/>
          </w:tcPr>
          <w:p w:rsidR="005A6E26" w:rsidRPr="00DA0306" w:rsidRDefault="005A6E26" w:rsidP="00A131B8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5A6E26" w:rsidRPr="00DA0306" w:rsidRDefault="005A6E26" w:rsidP="005A6E26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5A6E26">
              <w:rPr>
                <w:rFonts w:ascii="Arial" w:hAnsi="Arial" w:cs="Arial"/>
                <w:sz w:val="24"/>
                <w:szCs w:val="24"/>
                <w:lang w:val="es-ES"/>
              </w:rPr>
              <w:t xml:space="preserve">Reconoce el álgebra booleana y mapas de </w:t>
            </w:r>
            <w:proofErr w:type="spellStart"/>
            <w:r w:rsidRPr="005A6E26">
              <w:rPr>
                <w:rFonts w:ascii="Arial" w:hAnsi="Arial" w:cs="Arial"/>
                <w:sz w:val="24"/>
                <w:szCs w:val="24"/>
                <w:lang w:val="es-ES"/>
              </w:rPr>
              <w:t>karnaugh</w:t>
            </w:r>
            <w:proofErr w:type="spellEnd"/>
            <w:r w:rsidRPr="005A6E26">
              <w:rPr>
                <w:rFonts w:ascii="Arial" w:hAnsi="Arial" w:cs="Arial"/>
                <w:sz w:val="24"/>
                <w:szCs w:val="24"/>
                <w:lang w:val="es-ES"/>
              </w:rPr>
              <w:t>.</w:t>
            </w:r>
          </w:p>
        </w:tc>
        <w:tc>
          <w:tcPr>
            <w:tcW w:w="850" w:type="dxa"/>
          </w:tcPr>
          <w:p w:rsidR="005A6E26" w:rsidRPr="00DA0306" w:rsidRDefault="005A6E26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5A6E26" w:rsidRPr="00DA0306" w:rsidRDefault="005A6E26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5A6E26" w:rsidRPr="00DA0306" w:rsidRDefault="005A6E26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5A6E26" w:rsidRPr="00DA0306" w:rsidRDefault="005A6E26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5A6E26" w:rsidRPr="00DA0306" w:rsidRDefault="005A6E26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A6E26" w:rsidRPr="006C0C78" w:rsidTr="00DA0306">
        <w:tc>
          <w:tcPr>
            <w:tcW w:w="3085" w:type="dxa"/>
            <w:vMerge/>
          </w:tcPr>
          <w:p w:rsidR="005A6E26" w:rsidRPr="00DA0306" w:rsidRDefault="005A6E26" w:rsidP="00A131B8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5A6E26" w:rsidRPr="00DA0306" w:rsidRDefault="005A6E26" w:rsidP="005A6E26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5A6E26">
              <w:rPr>
                <w:rFonts w:ascii="Arial" w:hAnsi="Arial" w:cs="Arial"/>
                <w:sz w:val="24"/>
                <w:szCs w:val="24"/>
                <w:lang w:val="es-ES"/>
              </w:rPr>
              <w:t xml:space="preserve">Simplifica funciones canónicas y no canónicas utilizando álgebra booleana y mapas de </w:t>
            </w:r>
            <w:proofErr w:type="spellStart"/>
            <w:r w:rsidRPr="005A6E26">
              <w:rPr>
                <w:rFonts w:ascii="Arial" w:hAnsi="Arial" w:cs="Arial"/>
                <w:sz w:val="24"/>
                <w:szCs w:val="24"/>
                <w:lang w:val="es-ES"/>
              </w:rPr>
              <w:t>karnaugh</w:t>
            </w:r>
            <w:proofErr w:type="spellEnd"/>
            <w:r w:rsidRPr="005A6E26">
              <w:rPr>
                <w:rFonts w:ascii="Arial" w:hAnsi="Arial" w:cs="Arial"/>
                <w:sz w:val="24"/>
                <w:szCs w:val="24"/>
                <w:lang w:val="es-ES"/>
              </w:rPr>
              <w:t>.</w:t>
            </w:r>
          </w:p>
        </w:tc>
        <w:tc>
          <w:tcPr>
            <w:tcW w:w="850" w:type="dxa"/>
          </w:tcPr>
          <w:p w:rsidR="005A6E26" w:rsidRPr="00DA0306" w:rsidRDefault="005A6E26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5A6E26" w:rsidRPr="00DA0306" w:rsidRDefault="005A6E26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5A6E26" w:rsidRPr="00DA0306" w:rsidRDefault="005A6E26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5A6E26" w:rsidRPr="00DA0306" w:rsidRDefault="005A6E26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5A6E26" w:rsidRPr="00DA0306" w:rsidRDefault="005A6E26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A6E26" w:rsidRPr="006C0C78" w:rsidTr="00DA0306">
        <w:tc>
          <w:tcPr>
            <w:tcW w:w="3085" w:type="dxa"/>
            <w:vMerge/>
          </w:tcPr>
          <w:p w:rsidR="005A6E26" w:rsidRPr="00DA0306" w:rsidRDefault="005A6E26" w:rsidP="00A131B8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5A6E26" w:rsidRPr="005A6E26" w:rsidRDefault="005A6E26" w:rsidP="005A6E26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5A6E26">
              <w:rPr>
                <w:rFonts w:ascii="Arial" w:hAnsi="Arial" w:cs="Arial"/>
                <w:sz w:val="24"/>
                <w:szCs w:val="24"/>
                <w:lang w:val="es-ES"/>
              </w:rPr>
              <w:t>Realiza circuitos con compuertas lógicas.</w:t>
            </w:r>
          </w:p>
          <w:p w:rsidR="005A6E26" w:rsidRPr="00DA0306" w:rsidRDefault="005A6E26" w:rsidP="00A5638D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850" w:type="dxa"/>
          </w:tcPr>
          <w:p w:rsidR="005A6E26" w:rsidRPr="00DA0306" w:rsidRDefault="005A6E26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5A6E26" w:rsidRPr="00DA0306" w:rsidRDefault="005A6E26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5A6E26" w:rsidRPr="00DA0306" w:rsidRDefault="005A6E26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5A6E26" w:rsidRPr="00DA0306" w:rsidRDefault="005A6E26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5A6E26" w:rsidRPr="00DA0306" w:rsidRDefault="005A6E26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9366C" w:rsidRPr="006C0C78" w:rsidTr="0019366C">
        <w:tc>
          <w:tcPr>
            <w:tcW w:w="3085" w:type="dxa"/>
            <w:vMerge w:val="restart"/>
            <w:vAlign w:val="center"/>
          </w:tcPr>
          <w:p w:rsidR="0019366C" w:rsidRPr="00DA0306" w:rsidRDefault="0019366C" w:rsidP="0019366C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5A6E26">
              <w:rPr>
                <w:rFonts w:ascii="Arial" w:hAnsi="Arial" w:cs="Arial"/>
                <w:sz w:val="24"/>
                <w:szCs w:val="24"/>
                <w:lang w:val="es-ES"/>
              </w:rPr>
              <w:lastRenderedPageBreak/>
              <w:t>Reconoce las características de las familias TTL y CMOS</w:t>
            </w:r>
          </w:p>
        </w:tc>
        <w:tc>
          <w:tcPr>
            <w:tcW w:w="3119" w:type="dxa"/>
            <w:vAlign w:val="center"/>
          </w:tcPr>
          <w:p w:rsidR="0019366C" w:rsidRDefault="0019366C" w:rsidP="005A6E26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</w:p>
          <w:p w:rsidR="0019366C" w:rsidRPr="005A6E26" w:rsidRDefault="0019366C" w:rsidP="005A6E26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5A6E26">
              <w:rPr>
                <w:rFonts w:ascii="Arial" w:hAnsi="Arial" w:cs="Arial"/>
                <w:sz w:val="24"/>
                <w:szCs w:val="24"/>
                <w:lang w:val="es-ES"/>
              </w:rPr>
              <w:t>Nombra las tecnologías y características de fabricación de los circuitos digitales TTL y CMOS.</w:t>
            </w:r>
          </w:p>
          <w:p w:rsidR="0019366C" w:rsidRPr="00DA0306" w:rsidRDefault="0019366C" w:rsidP="005A6E26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850" w:type="dxa"/>
          </w:tcPr>
          <w:p w:rsidR="0019366C" w:rsidRPr="00DA0306" w:rsidRDefault="0019366C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19366C" w:rsidRPr="00DA0306" w:rsidRDefault="0019366C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19366C" w:rsidRPr="00DA0306" w:rsidRDefault="0019366C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19366C" w:rsidRPr="00DA0306" w:rsidRDefault="0019366C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19366C" w:rsidRPr="00DA0306" w:rsidRDefault="0019366C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9366C" w:rsidRPr="006C0C78" w:rsidTr="00DA0306">
        <w:tc>
          <w:tcPr>
            <w:tcW w:w="3085" w:type="dxa"/>
            <w:vMerge/>
          </w:tcPr>
          <w:p w:rsidR="0019366C" w:rsidRPr="00DA0306" w:rsidRDefault="0019366C" w:rsidP="00A131B8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19366C" w:rsidRDefault="0019366C" w:rsidP="00A5638D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5A6E26">
              <w:rPr>
                <w:rFonts w:ascii="Arial" w:hAnsi="Arial" w:cs="Arial"/>
                <w:sz w:val="24"/>
                <w:szCs w:val="24"/>
                <w:lang w:val="es-ES"/>
              </w:rPr>
              <w:t>Reconoce los principales parámetros funcionales y constructivos de los circuitos digitales TTL y CMOS.</w:t>
            </w:r>
          </w:p>
          <w:p w:rsidR="0019366C" w:rsidRPr="00DA0306" w:rsidRDefault="0019366C" w:rsidP="00A5638D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850" w:type="dxa"/>
          </w:tcPr>
          <w:p w:rsidR="0019366C" w:rsidRPr="00DA0306" w:rsidRDefault="0019366C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19366C" w:rsidRPr="00DA0306" w:rsidRDefault="0019366C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19366C" w:rsidRPr="00DA0306" w:rsidRDefault="0019366C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19366C" w:rsidRPr="00DA0306" w:rsidRDefault="0019366C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19366C" w:rsidRPr="00DA0306" w:rsidRDefault="0019366C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9366C" w:rsidRPr="006C0C78" w:rsidTr="0019366C">
        <w:tc>
          <w:tcPr>
            <w:tcW w:w="3085" w:type="dxa"/>
            <w:vMerge w:val="restart"/>
            <w:vAlign w:val="center"/>
          </w:tcPr>
          <w:p w:rsidR="0019366C" w:rsidRPr="00DA0306" w:rsidRDefault="0019366C" w:rsidP="0019366C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19366C">
              <w:rPr>
                <w:rFonts w:ascii="Arial" w:hAnsi="Arial" w:cs="Arial"/>
                <w:sz w:val="24"/>
                <w:szCs w:val="24"/>
                <w:lang w:val="es-ES"/>
              </w:rPr>
              <w:t xml:space="preserve">Experimenta con diferentes sistemas de lógica </w:t>
            </w:r>
            <w:proofErr w:type="spellStart"/>
            <w:r w:rsidRPr="0019366C">
              <w:rPr>
                <w:rFonts w:ascii="Arial" w:hAnsi="Arial" w:cs="Arial"/>
                <w:sz w:val="24"/>
                <w:szCs w:val="24"/>
                <w:lang w:val="es-ES"/>
              </w:rPr>
              <w:t>combinacional</w:t>
            </w:r>
            <w:proofErr w:type="spellEnd"/>
            <w:r w:rsidRPr="0019366C">
              <w:rPr>
                <w:rFonts w:ascii="Arial" w:hAnsi="Arial" w:cs="Arial"/>
                <w:sz w:val="24"/>
                <w:szCs w:val="24"/>
                <w:lang w:val="es-ES"/>
              </w:rPr>
              <w:t xml:space="preserve"> de mediana escala de integración (MSI</w:t>
            </w:r>
            <w:r w:rsidRPr="00890B6B">
              <w:rPr>
                <w:sz w:val="24"/>
                <w:szCs w:val="24"/>
              </w:rPr>
              <w:t>).</w:t>
            </w:r>
          </w:p>
        </w:tc>
        <w:tc>
          <w:tcPr>
            <w:tcW w:w="3119" w:type="dxa"/>
            <w:vAlign w:val="center"/>
          </w:tcPr>
          <w:p w:rsidR="0019366C" w:rsidRPr="0019366C" w:rsidRDefault="0019366C" w:rsidP="0019366C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19366C">
              <w:rPr>
                <w:rFonts w:ascii="Arial" w:hAnsi="Arial" w:cs="Arial"/>
                <w:sz w:val="24"/>
                <w:szCs w:val="24"/>
                <w:lang w:val="es-ES"/>
              </w:rPr>
              <w:t xml:space="preserve">Cita las características funcionales de los diferentes sistemas </w:t>
            </w:r>
            <w:proofErr w:type="spellStart"/>
            <w:r w:rsidRPr="0019366C">
              <w:rPr>
                <w:rFonts w:ascii="Arial" w:hAnsi="Arial" w:cs="Arial"/>
                <w:sz w:val="24"/>
                <w:szCs w:val="24"/>
                <w:lang w:val="es-ES"/>
              </w:rPr>
              <w:t>combinacionales</w:t>
            </w:r>
            <w:proofErr w:type="spellEnd"/>
            <w:r w:rsidRPr="0019366C">
              <w:rPr>
                <w:rFonts w:ascii="Arial" w:hAnsi="Arial" w:cs="Arial"/>
                <w:sz w:val="24"/>
                <w:szCs w:val="24"/>
                <w:lang w:val="es-ES"/>
              </w:rPr>
              <w:t>.</w:t>
            </w:r>
          </w:p>
          <w:p w:rsidR="0019366C" w:rsidRPr="00DA0306" w:rsidRDefault="0019366C" w:rsidP="0019366C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850" w:type="dxa"/>
          </w:tcPr>
          <w:p w:rsidR="0019366C" w:rsidRPr="00DA0306" w:rsidRDefault="0019366C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19366C" w:rsidRPr="00DA0306" w:rsidRDefault="0019366C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19366C" w:rsidRPr="00DA0306" w:rsidRDefault="0019366C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19366C" w:rsidRPr="00DA0306" w:rsidRDefault="0019366C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19366C" w:rsidRPr="00DA0306" w:rsidRDefault="0019366C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9366C" w:rsidRPr="006C0C78" w:rsidTr="00DA0306">
        <w:tc>
          <w:tcPr>
            <w:tcW w:w="3085" w:type="dxa"/>
            <w:vMerge/>
          </w:tcPr>
          <w:p w:rsidR="0019366C" w:rsidRPr="00DA0306" w:rsidRDefault="0019366C" w:rsidP="00A131B8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19366C" w:rsidRPr="0019366C" w:rsidRDefault="0019366C" w:rsidP="0019366C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19366C">
              <w:rPr>
                <w:rFonts w:ascii="Arial" w:hAnsi="Arial" w:cs="Arial"/>
                <w:sz w:val="24"/>
                <w:szCs w:val="24"/>
                <w:lang w:val="es-ES"/>
              </w:rPr>
              <w:t xml:space="preserve">Describe los diferentes sistemas de lógica </w:t>
            </w:r>
            <w:proofErr w:type="spellStart"/>
            <w:r w:rsidRPr="0019366C">
              <w:rPr>
                <w:rFonts w:ascii="Arial" w:hAnsi="Arial" w:cs="Arial"/>
                <w:sz w:val="24"/>
                <w:szCs w:val="24"/>
                <w:lang w:val="es-ES"/>
              </w:rPr>
              <w:t>combinacional</w:t>
            </w:r>
            <w:proofErr w:type="spellEnd"/>
            <w:r w:rsidRPr="0019366C">
              <w:rPr>
                <w:rFonts w:ascii="Arial" w:hAnsi="Arial" w:cs="Arial"/>
                <w:sz w:val="24"/>
                <w:szCs w:val="24"/>
                <w:lang w:val="es-ES"/>
              </w:rPr>
              <w:t>.</w:t>
            </w:r>
          </w:p>
          <w:p w:rsidR="0019366C" w:rsidRPr="00DA0306" w:rsidRDefault="0019366C" w:rsidP="00A5638D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850" w:type="dxa"/>
          </w:tcPr>
          <w:p w:rsidR="0019366C" w:rsidRPr="00DA0306" w:rsidRDefault="0019366C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19366C" w:rsidRPr="00DA0306" w:rsidRDefault="0019366C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19366C" w:rsidRPr="00DA0306" w:rsidRDefault="0019366C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19366C" w:rsidRPr="00DA0306" w:rsidRDefault="0019366C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19366C" w:rsidRPr="00DA0306" w:rsidRDefault="0019366C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9366C" w:rsidRPr="006C0C78" w:rsidTr="00DA0306">
        <w:tc>
          <w:tcPr>
            <w:tcW w:w="3085" w:type="dxa"/>
            <w:vMerge/>
          </w:tcPr>
          <w:p w:rsidR="0019366C" w:rsidRPr="00DA0306" w:rsidRDefault="0019366C" w:rsidP="00A131B8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19366C" w:rsidRPr="0019366C" w:rsidRDefault="0019366C" w:rsidP="0019366C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19366C">
              <w:rPr>
                <w:rFonts w:ascii="Arial" w:hAnsi="Arial" w:cs="Arial"/>
                <w:sz w:val="24"/>
                <w:szCs w:val="24"/>
                <w:lang w:val="es-ES"/>
              </w:rPr>
              <w:t xml:space="preserve">Construye circuitos utilizando diferentes sistemas de lógica </w:t>
            </w:r>
            <w:proofErr w:type="spellStart"/>
            <w:r w:rsidRPr="0019366C">
              <w:rPr>
                <w:rFonts w:ascii="Arial" w:hAnsi="Arial" w:cs="Arial"/>
                <w:sz w:val="24"/>
                <w:szCs w:val="24"/>
                <w:lang w:val="es-ES"/>
              </w:rPr>
              <w:t>combinacional</w:t>
            </w:r>
            <w:proofErr w:type="spellEnd"/>
            <w:r w:rsidRPr="0019366C">
              <w:rPr>
                <w:rFonts w:ascii="Arial" w:hAnsi="Arial" w:cs="Arial"/>
                <w:sz w:val="24"/>
                <w:szCs w:val="24"/>
                <w:lang w:val="es-ES"/>
              </w:rPr>
              <w:t>.</w:t>
            </w:r>
          </w:p>
          <w:p w:rsidR="0019366C" w:rsidRPr="00DA0306" w:rsidRDefault="0019366C" w:rsidP="00A5638D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850" w:type="dxa"/>
          </w:tcPr>
          <w:p w:rsidR="0019366C" w:rsidRPr="00DA0306" w:rsidRDefault="0019366C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19366C" w:rsidRPr="00DA0306" w:rsidRDefault="0019366C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19366C" w:rsidRPr="00DA0306" w:rsidRDefault="0019366C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19366C" w:rsidRPr="00DA0306" w:rsidRDefault="0019366C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19366C" w:rsidRPr="00DA0306" w:rsidRDefault="0019366C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1F5" w:rsidRPr="006C0C78" w:rsidTr="008E51F5">
        <w:tc>
          <w:tcPr>
            <w:tcW w:w="3085" w:type="dxa"/>
            <w:vMerge w:val="restart"/>
            <w:vAlign w:val="center"/>
          </w:tcPr>
          <w:p w:rsidR="008E51F5" w:rsidRPr="00DA0306" w:rsidRDefault="008E51F5" w:rsidP="008E51F5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8E51F5">
              <w:rPr>
                <w:rFonts w:ascii="Arial" w:hAnsi="Arial" w:cs="Arial"/>
                <w:sz w:val="24"/>
                <w:szCs w:val="24"/>
              </w:rPr>
              <w:lastRenderedPageBreak/>
              <w:t>Implementa sistemas aritméticos binarios.</w:t>
            </w:r>
          </w:p>
        </w:tc>
        <w:tc>
          <w:tcPr>
            <w:tcW w:w="3119" w:type="dxa"/>
            <w:vAlign w:val="center"/>
          </w:tcPr>
          <w:p w:rsidR="008E51F5" w:rsidRDefault="008E51F5" w:rsidP="008E51F5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</w:p>
          <w:p w:rsidR="008E51F5" w:rsidRPr="008E51F5" w:rsidRDefault="008E51F5" w:rsidP="008E51F5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8E51F5">
              <w:rPr>
                <w:rFonts w:ascii="Arial" w:hAnsi="Arial" w:cs="Arial"/>
                <w:sz w:val="24"/>
                <w:szCs w:val="24"/>
                <w:lang w:val="es-ES"/>
              </w:rPr>
              <w:t>Describe las operaciones aritméticas con números binarios.</w:t>
            </w:r>
          </w:p>
          <w:p w:rsidR="008E51F5" w:rsidRPr="00DA0306" w:rsidRDefault="008E51F5" w:rsidP="00A5638D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850" w:type="dxa"/>
          </w:tcPr>
          <w:p w:rsidR="008E51F5" w:rsidRPr="00DA0306" w:rsidRDefault="008E51F5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8E51F5" w:rsidRPr="00DA0306" w:rsidRDefault="008E51F5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8E51F5" w:rsidRPr="00DA0306" w:rsidRDefault="008E51F5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8E51F5" w:rsidRPr="00DA0306" w:rsidRDefault="008E51F5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8E51F5" w:rsidRPr="00DA0306" w:rsidRDefault="008E51F5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1F5" w:rsidRPr="006C0C78" w:rsidTr="00DA0306">
        <w:tc>
          <w:tcPr>
            <w:tcW w:w="3085" w:type="dxa"/>
            <w:vMerge/>
          </w:tcPr>
          <w:p w:rsidR="008E51F5" w:rsidRPr="00DA0306" w:rsidRDefault="008E51F5" w:rsidP="00A131B8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8E51F5" w:rsidRDefault="008E51F5" w:rsidP="008E51F5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</w:p>
          <w:p w:rsidR="008E51F5" w:rsidRPr="008E51F5" w:rsidRDefault="008E51F5" w:rsidP="008E51F5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8E51F5">
              <w:rPr>
                <w:rFonts w:ascii="Arial" w:hAnsi="Arial" w:cs="Arial"/>
                <w:sz w:val="24"/>
                <w:szCs w:val="24"/>
                <w:lang w:val="es-ES"/>
              </w:rPr>
              <w:t>Explica cómo realizar operaciones aritméticas con números binarios.</w:t>
            </w:r>
          </w:p>
          <w:p w:rsidR="008E51F5" w:rsidRPr="00DA0306" w:rsidRDefault="008E51F5" w:rsidP="00A5638D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850" w:type="dxa"/>
          </w:tcPr>
          <w:p w:rsidR="008E51F5" w:rsidRPr="00DA0306" w:rsidRDefault="008E51F5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8E51F5" w:rsidRPr="00DA0306" w:rsidRDefault="008E51F5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8E51F5" w:rsidRPr="00DA0306" w:rsidRDefault="008E51F5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8E51F5" w:rsidRPr="00DA0306" w:rsidRDefault="008E51F5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8E51F5" w:rsidRPr="00DA0306" w:rsidRDefault="008E51F5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1F5" w:rsidRPr="006C0C78" w:rsidTr="00DA0306">
        <w:tc>
          <w:tcPr>
            <w:tcW w:w="3085" w:type="dxa"/>
            <w:vMerge/>
          </w:tcPr>
          <w:p w:rsidR="008E51F5" w:rsidRPr="00DA0306" w:rsidRDefault="008E51F5" w:rsidP="00A131B8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8E51F5" w:rsidRDefault="008E51F5" w:rsidP="008E51F5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</w:p>
          <w:p w:rsidR="008E51F5" w:rsidRPr="008E51F5" w:rsidRDefault="008E51F5" w:rsidP="008E51F5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8E51F5">
              <w:rPr>
                <w:rFonts w:ascii="Arial" w:hAnsi="Arial" w:cs="Arial"/>
                <w:sz w:val="24"/>
                <w:szCs w:val="24"/>
                <w:lang w:val="es-ES"/>
              </w:rPr>
              <w:t>Realiza procedimientos para complementar números binarios.</w:t>
            </w:r>
          </w:p>
          <w:p w:rsidR="008E51F5" w:rsidRPr="008E51F5" w:rsidRDefault="008E51F5" w:rsidP="008E51F5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8E51F5">
              <w:rPr>
                <w:rFonts w:ascii="Arial" w:hAnsi="Arial" w:cs="Arial"/>
                <w:sz w:val="24"/>
                <w:szCs w:val="24"/>
                <w:lang w:val="es-ES"/>
              </w:rPr>
              <w:t>Efectúa operaciones aritméticas binarias utilizando sistemas aritméticos.</w:t>
            </w:r>
          </w:p>
          <w:p w:rsidR="008E51F5" w:rsidRPr="00DA0306" w:rsidRDefault="008E51F5" w:rsidP="00A5638D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850" w:type="dxa"/>
          </w:tcPr>
          <w:p w:rsidR="008E51F5" w:rsidRPr="00DA0306" w:rsidRDefault="008E51F5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8E51F5" w:rsidRPr="00DA0306" w:rsidRDefault="008E51F5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8E51F5" w:rsidRPr="00DA0306" w:rsidRDefault="008E51F5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8E51F5" w:rsidRPr="00DA0306" w:rsidRDefault="008E51F5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8E51F5" w:rsidRPr="00DA0306" w:rsidRDefault="008E51F5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1F5" w:rsidRPr="006C0C78" w:rsidTr="00DA0306">
        <w:tc>
          <w:tcPr>
            <w:tcW w:w="3085" w:type="dxa"/>
            <w:vMerge/>
          </w:tcPr>
          <w:p w:rsidR="008E51F5" w:rsidRPr="00DA0306" w:rsidRDefault="008E51F5" w:rsidP="00A131B8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8E51F5" w:rsidRDefault="008E51F5" w:rsidP="008E51F5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</w:p>
          <w:p w:rsidR="008E51F5" w:rsidRPr="008E51F5" w:rsidRDefault="008E51F5" w:rsidP="008E51F5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8E51F5">
              <w:rPr>
                <w:rFonts w:ascii="Arial" w:hAnsi="Arial" w:cs="Arial"/>
                <w:sz w:val="24"/>
                <w:szCs w:val="24"/>
                <w:lang w:val="es-ES"/>
              </w:rPr>
              <w:t>Describe la distribución de pines de los dispositivos integrados y su función en las hojas de datos técnicos.</w:t>
            </w:r>
          </w:p>
          <w:p w:rsidR="008E51F5" w:rsidRPr="00DA0306" w:rsidRDefault="008E51F5" w:rsidP="00A5638D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850" w:type="dxa"/>
          </w:tcPr>
          <w:p w:rsidR="008E51F5" w:rsidRPr="00DA0306" w:rsidRDefault="008E51F5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8E51F5" w:rsidRPr="00DA0306" w:rsidRDefault="008E51F5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8E51F5" w:rsidRPr="00DA0306" w:rsidRDefault="008E51F5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8E51F5" w:rsidRPr="00DA0306" w:rsidRDefault="008E51F5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8E51F5" w:rsidRPr="00DA0306" w:rsidRDefault="008E51F5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A55C9" w:rsidRPr="006C0C78" w:rsidTr="00DA0306">
        <w:tc>
          <w:tcPr>
            <w:tcW w:w="3085" w:type="dxa"/>
          </w:tcPr>
          <w:p w:rsidR="005A55C9" w:rsidRPr="00DA0306" w:rsidRDefault="008E51F5" w:rsidP="00A131B8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8E51F5">
              <w:rPr>
                <w:rFonts w:ascii="Arial" w:hAnsi="Arial" w:cs="Arial"/>
                <w:sz w:val="24"/>
                <w:szCs w:val="24"/>
              </w:rPr>
              <w:lastRenderedPageBreak/>
              <w:t>Implementa sistemas aritméticos binarios.</w:t>
            </w:r>
          </w:p>
        </w:tc>
        <w:tc>
          <w:tcPr>
            <w:tcW w:w="3119" w:type="dxa"/>
            <w:vAlign w:val="center"/>
          </w:tcPr>
          <w:p w:rsidR="008E51F5" w:rsidRPr="008E51F5" w:rsidRDefault="008E51F5" w:rsidP="008E51F5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8E51F5">
              <w:rPr>
                <w:rFonts w:ascii="Arial" w:hAnsi="Arial" w:cs="Arial"/>
                <w:sz w:val="24"/>
                <w:szCs w:val="24"/>
                <w:lang w:val="es-ES"/>
              </w:rPr>
              <w:t>Realiza el montaje de sistemas sumadores y restadores integrados.</w:t>
            </w:r>
          </w:p>
          <w:p w:rsidR="005A55C9" w:rsidRPr="00DA0306" w:rsidRDefault="005A55C9" w:rsidP="00A5638D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850" w:type="dxa"/>
          </w:tcPr>
          <w:p w:rsidR="005A55C9" w:rsidRPr="00DA0306" w:rsidRDefault="005A55C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5A55C9" w:rsidRPr="00DA0306" w:rsidRDefault="005A55C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5A55C9" w:rsidRPr="00DA0306" w:rsidRDefault="005A55C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5A55C9" w:rsidRPr="00DA0306" w:rsidRDefault="005A55C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5A55C9" w:rsidRPr="00DA0306" w:rsidRDefault="005A55C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5638D" w:rsidRPr="006C0C78" w:rsidTr="00452E68">
        <w:trPr>
          <w:trHeight w:val="510"/>
        </w:trPr>
        <w:tc>
          <w:tcPr>
            <w:tcW w:w="12151" w:type="dxa"/>
            <w:gridSpan w:val="5"/>
            <w:vAlign w:val="center"/>
          </w:tcPr>
          <w:p w:rsidR="00A5638D" w:rsidRPr="006C0C78" w:rsidRDefault="00A5638D" w:rsidP="0049557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1701" w:type="dxa"/>
            <w:gridSpan w:val="2"/>
            <w:vMerge w:val="restart"/>
          </w:tcPr>
          <w:p w:rsidR="00A5638D" w:rsidRPr="006C0C78" w:rsidRDefault="00A5638D" w:rsidP="00A403F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A5638D" w:rsidRPr="006C0C78" w:rsidTr="00452E68">
        <w:trPr>
          <w:trHeight w:val="508"/>
        </w:trPr>
        <w:tc>
          <w:tcPr>
            <w:tcW w:w="12151" w:type="dxa"/>
            <w:gridSpan w:val="5"/>
            <w:vAlign w:val="center"/>
          </w:tcPr>
          <w:p w:rsidR="00A5638D" w:rsidRPr="006C0C78" w:rsidRDefault="00A5638D" w:rsidP="0049557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1701" w:type="dxa"/>
            <w:gridSpan w:val="2"/>
            <w:vMerge/>
          </w:tcPr>
          <w:p w:rsidR="00A5638D" w:rsidRPr="006C0C78" w:rsidRDefault="00A5638D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5638D" w:rsidRPr="006C0C78" w:rsidTr="00452E68">
        <w:trPr>
          <w:trHeight w:val="508"/>
        </w:trPr>
        <w:tc>
          <w:tcPr>
            <w:tcW w:w="12151" w:type="dxa"/>
            <w:gridSpan w:val="5"/>
            <w:vAlign w:val="center"/>
          </w:tcPr>
          <w:p w:rsidR="00A5638D" w:rsidRPr="006C0C78" w:rsidRDefault="00A5638D" w:rsidP="0049557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1701" w:type="dxa"/>
            <w:gridSpan w:val="2"/>
            <w:vMerge/>
          </w:tcPr>
          <w:p w:rsidR="00A5638D" w:rsidRPr="006C0C78" w:rsidRDefault="00A5638D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5A6E26" w:rsidRDefault="005A6E26">
      <w:pPr>
        <w:rPr>
          <w:rFonts w:ascii="Arial" w:hAnsi="Arial" w:cs="Arial"/>
          <w:sz w:val="24"/>
          <w:szCs w:val="24"/>
        </w:rPr>
      </w:pPr>
    </w:p>
    <w:p w:rsidR="005A6E26" w:rsidRDefault="005A6E26">
      <w:pPr>
        <w:rPr>
          <w:rFonts w:ascii="Arial" w:hAnsi="Arial" w:cs="Arial"/>
          <w:sz w:val="24"/>
          <w:szCs w:val="24"/>
        </w:rPr>
      </w:pPr>
    </w:p>
    <w:p w:rsidR="008E51F5" w:rsidRDefault="008E51F5">
      <w:pPr>
        <w:rPr>
          <w:rFonts w:ascii="Arial" w:hAnsi="Arial" w:cs="Arial"/>
          <w:sz w:val="24"/>
          <w:szCs w:val="24"/>
        </w:rPr>
      </w:pPr>
    </w:p>
    <w:p w:rsidR="008E51F5" w:rsidRDefault="008E51F5">
      <w:pPr>
        <w:rPr>
          <w:rFonts w:ascii="Arial" w:hAnsi="Arial" w:cs="Arial"/>
          <w:sz w:val="24"/>
          <w:szCs w:val="24"/>
        </w:rPr>
      </w:pPr>
    </w:p>
    <w:p w:rsidR="008E51F5" w:rsidRDefault="008E51F5">
      <w:pPr>
        <w:rPr>
          <w:rFonts w:ascii="Arial" w:hAnsi="Arial" w:cs="Arial"/>
          <w:sz w:val="24"/>
          <w:szCs w:val="24"/>
        </w:rPr>
      </w:pPr>
    </w:p>
    <w:p w:rsidR="008E51F5" w:rsidRDefault="008E51F5">
      <w:pPr>
        <w:rPr>
          <w:rFonts w:ascii="Arial" w:hAnsi="Arial" w:cs="Arial"/>
          <w:sz w:val="24"/>
          <w:szCs w:val="24"/>
        </w:rPr>
      </w:pPr>
    </w:p>
    <w:p w:rsidR="008E51F5" w:rsidRDefault="008E51F5">
      <w:pPr>
        <w:rPr>
          <w:rFonts w:ascii="Arial" w:hAnsi="Arial" w:cs="Arial"/>
          <w:sz w:val="24"/>
          <w:szCs w:val="24"/>
        </w:rPr>
      </w:pPr>
    </w:p>
    <w:p w:rsidR="008E51F5" w:rsidRDefault="008E51F5">
      <w:pPr>
        <w:rPr>
          <w:rFonts w:ascii="Arial" w:hAnsi="Arial" w:cs="Arial"/>
          <w:sz w:val="24"/>
          <w:szCs w:val="24"/>
        </w:rPr>
      </w:pPr>
    </w:p>
    <w:p w:rsidR="005A6E26" w:rsidRDefault="005A6E26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858" w:type="dxa"/>
        <w:tblLook w:val="04A0" w:firstRow="1" w:lastRow="0" w:firstColumn="1" w:lastColumn="0" w:noHBand="0" w:noVBand="1"/>
      </w:tblPr>
      <w:tblGrid>
        <w:gridCol w:w="13858"/>
      </w:tblGrid>
      <w:tr w:rsidR="005A6E26" w:rsidTr="00AF5568">
        <w:tc>
          <w:tcPr>
            <w:tcW w:w="13858" w:type="dxa"/>
          </w:tcPr>
          <w:p w:rsidR="005A6E26" w:rsidRPr="00A4688B" w:rsidRDefault="005A6E26" w:rsidP="00AF5568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sz w:val="24"/>
                <w:szCs w:val="24"/>
              </w:rPr>
              <w:lastRenderedPageBreak/>
              <w:t xml:space="preserve">SUB ÁREA: </w:t>
            </w:r>
            <w:r>
              <w:rPr>
                <w:rFonts w:ascii="Arial" w:hAnsi="Arial" w:cs="Arial"/>
                <w:sz w:val="24"/>
                <w:szCs w:val="24"/>
              </w:rPr>
              <w:t>Circuitos electromecánicos</w:t>
            </w:r>
          </w:p>
        </w:tc>
      </w:tr>
      <w:tr w:rsidR="005A6E26" w:rsidTr="00AF5568">
        <w:tc>
          <w:tcPr>
            <w:tcW w:w="13858" w:type="dxa"/>
          </w:tcPr>
          <w:p w:rsidR="005A6E26" w:rsidRPr="00A4688B" w:rsidRDefault="005A6E26" w:rsidP="0045459C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A4688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A55C9">
              <w:rPr>
                <w:rFonts w:ascii="Arial" w:hAnsi="Arial" w:cs="Arial"/>
                <w:sz w:val="24"/>
                <w:szCs w:val="24"/>
              </w:rPr>
              <w:t xml:space="preserve">Sistemas </w:t>
            </w:r>
            <w:r w:rsidR="0045459C" w:rsidRPr="0045459C">
              <w:rPr>
                <w:rFonts w:ascii="Arial" w:hAnsi="Arial" w:cs="Arial"/>
                <w:sz w:val="24"/>
                <w:szCs w:val="24"/>
              </w:rPr>
              <w:t>Secuenciales.</w:t>
            </w:r>
            <w:r w:rsidR="0045459C" w:rsidRPr="0045459C">
              <w:rPr>
                <w:rFonts w:ascii="Arial" w:hAnsi="Arial" w:cs="Arial"/>
                <w:sz w:val="24"/>
                <w:szCs w:val="24"/>
              </w:rPr>
              <w:tab/>
            </w:r>
          </w:p>
        </w:tc>
      </w:tr>
      <w:tr w:rsidR="005A6E26" w:rsidTr="00AF5568">
        <w:tc>
          <w:tcPr>
            <w:tcW w:w="13858" w:type="dxa"/>
          </w:tcPr>
          <w:p w:rsidR="005A6E26" w:rsidRPr="00A4688B" w:rsidRDefault="005A6E26" w:rsidP="00AF5568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A4688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45459C" w:rsidRPr="0045459C">
              <w:rPr>
                <w:rFonts w:ascii="Arial" w:hAnsi="Arial" w:cs="Arial"/>
                <w:sz w:val="24"/>
                <w:szCs w:val="24"/>
              </w:rPr>
              <w:t>Desarrollar en las y los estudiantes conocimientos, habilidades y destrezas en el desarrollo de Sistemas Secuenciales respetando las normas establecidas por los fabricantes.</w:t>
            </w:r>
          </w:p>
        </w:tc>
      </w:tr>
    </w:tbl>
    <w:p w:rsidR="005A6E26" w:rsidRPr="00AF7565" w:rsidRDefault="005A6E26" w:rsidP="005A6E26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852" w:type="dxa"/>
        <w:tblLayout w:type="fixed"/>
        <w:tblLook w:val="04A0" w:firstRow="1" w:lastRow="0" w:firstColumn="1" w:lastColumn="0" w:noHBand="0" w:noVBand="1"/>
      </w:tblPr>
      <w:tblGrid>
        <w:gridCol w:w="3085"/>
        <w:gridCol w:w="3119"/>
        <w:gridCol w:w="850"/>
        <w:gridCol w:w="803"/>
        <w:gridCol w:w="4294"/>
        <w:gridCol w:w="709"/>
        <w:gridCol w:w="992"/>
      </w:tblGrid>
      <w:tr w:rsidR="005A6E26" w:rsidRPr="006C0C78" w:rsidTr="00AF5568">
        <w:trPr>
          <w:trHeight w:val="309"/>
          <w:tblHeader/>
        </w:trPr>
        <w:tc>
          <w:tcPr>
            <w:tcW w:w="3085" w:type="dxa"/>
            <w:vMerge w:val="restart"/>
            <w:tcBorders>
              <w:bottom w:val="single" w:sz="4" w:space="0" w:color="auto"/>
            </w:tcBorders>
            <w:vAlign w:val="center"/>
          </w:tcPr>
          <w:p w:rsidR="005A6E26" w:rsidRPr="006C0C78" w:rsidRDefault="005A6E26" w:rsidP="00AF556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3119" w:type="dxa"/>
            <w:vMerge w:val="restart"/>
            <w:vAlign w:val="center"/>
          </w:tcPr>
          <w:p w:rsidR="005A6E26" w:rsidRPr="006C0C78" w:rsidRDefault="005A6E26" w:rsidP="00AF556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1653" w:type="dxa"/>
            <w:gridSpan w:val="2"/>
            <w:vAlign w:val="center"/>
          </w:tcPr>
          <w:p w:rsidR="005A6E26" w:rsidRPr="006C0C78" w:rsidRDefault="005A6E26" w:rsidP="00AF556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5A6E26" w:rsidRPr="006C0C78" w:rsidRDefault="005A6E26" w:rsidP="00AF556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294" w:type="dxa"/>
            <w:vMerge w:val="restart"/>
            <w:vAlign w:val="center"/>
          </w:tcPr>
          <w:p w:rsidR="005A6E26" w:rsidRPr="006C0C78" w:rsidRDefault="005A6E26" w:rsidP="00AF556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1701" w:type="dxa"/>
            <w:gridSpan w:val="2"/>
            <w:vAlign w:val="center"/>
          </w:tcPr>
          <w:p w:rsidR="005A6E26" w:rsidRPr="006C0C78" w:rsidRDefault="005A6E26" w:rsidP="00AF556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5A6E26" w:rsidRPr="006C0C78" w:rsidRDefault="005A6E26" w:rsidP="00AF556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5A6E26" w:rsidRPr="006C0C78" w:rsidTr="00AF5568">
        <w:trPr>
          <w:trHeight w:val="308"/>
          <w:tblHeader/>
        </w:trPr>
        <w:tc>
          <w:tcPr>
            <w:tcW w:w="3085" w:type="dxa"/>
            <w:vMerge/>
            <w:tcBorders>
              <w:bottom w:val="single" w:sz="4" w:space="0" w:color="auto"/>
            </w:tcBorders>
          </w:tcPr>
          <w:p w:rsidR="005A6E26" w:rsidRPr="006C0C78" w:rsidRDefault="005A6E26" w:rsidP="00AF556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5A6E26" w:rsidRPr="006C0C78" w:rsidRDefault="005A6E26" w:rsidP="00AF556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5A6E26" w:rsidRPr="006C0C78" w:rsidRDefault="005A6E26" w:rsidP="00AF556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803" w:type="dxa"/>
            <w:vAlign w:val="center"/>
          </w:tcPr>
          <w:p w:rsidR="005A6E26" w:rsidRPr="006C0C78" w:rsidRDefault="005A6E26" w:rsidP="00AF556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4294" w:type="dxa"/>
            <w:vMerge/>
          </w:tcPr>
          <w:p w:rsidR="005A6E26" w:rsidRPr="006C0C78" w:rsidRDefault="005A6E26" w:rsidP="00AF556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A6E26" w:rsidRPr="006C0C78" w:rsidRDefault="005A6E26" w:rsidP="00AF556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992" w:type="dxa"/>
            <w:vAlign w:val="center"/>
          </w:tcPr>
          <w:p w:rsidR="005A6E26" w:rsidRPr="006C0C78" w:rsidRDefault="005A6E26" w:rsidP="00AF556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E001DF" w:rsidRPr="006C0C78" w:rsidTr="00AF5568">
        <w:trPr>
          <w:trHeight w:val="300"/>
        </w:trPr>
        <w:tc>
          <w:tcPr>
            <w:tcW w:w="3085" w:type="dxa"/>
            <w:vMerge w:val="restart"/>
            <w:tcBorders>
              <w:top w:val="single" w:sz="4" w:space="0" w:color="auto"/>
            </w:tcBorders>
            <w:vAlign w:val="center"/>
          </w:tcPr>
          <w:p w:rsidR="00E001DF" w:rsidRPr="00DA0306" w:rsidRDefault="00E001DF" w:rsidP="00AF5568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E001DF">
              <w:rPr>
                <w:rFonts w:ascii="Arial" w:hAnsi="Arial" w:cs="Arial"/>
                <w:sz w:val="24"/>
                <w:szCs w:val="24"/>
              </w:rPr>
              <w:t xml:space="preserve">Comprueba el comportamiento de los diferentes tipos de </w:t>
            </w:r>
            <w:proofErr w:type="spellStart"/>
            <w:r w:rsidRPr="00E001DF">
              <w:rPr>
                <w:rFonts w:ascii="Arial" w:hAnsi="Arial" w:cs="Arial"/>
                <w:sz w:val="24"/>
                <w:szCs w:val="24"/>
              </w:rPr>
              <w:t>flip-flops</w:t>
            </w:r>
            <w:proofErr w:type="spellEnd"/>
            <w:r w:rsidRPr="00E001DF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E001DF" w:rsidRDefault="00E001DF" w:rsidP="00E001DF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E001DF">
              <w:rPr>
                <w:rFonts w:ascii="Arial" w:hAnsi="Arial" w:cs="Arial"/>
                <w:sz w:val="24"/>
                <w:szCs w:val="24"/>
                <w:lang w:val="es-ES"/>
              </w:rPr>
              <w:t xml:space="preserve">Señala los símbolos y la tabla de la verdad de los diferentes tipos de </w:t>
            </w:r>
            <w:proofErr w:type="spellStart"/>
            <w:r w:rsidRPr="00E001DF">
              <w:rPr>
                <w:rFonts w:ascii="Arial" w:hAnsi="Arial" w:cs="Arial"/>
                <w:sz w:val="24"/>
                <w:szCs w:val="24"/>
                <w:lang w:val="es-ES"/>
              </w:rPr>
              <w:t>flip-flops</w:t>
            </w:r>
            <w:proofErr w:type="spellEnd"/>
            <w:r w:rsidRPr="00E001DF">
              <w:rPr>
                <w:rFonts w:ascii="Arial" w:hAnsi="Arial" w:cs="Arial"/>
                <w:sz w:val="24"/>
                <w:szCs w:val="24"/>
                <w:lang w:val="es-ES"/>
              </w:rPr>
              <w:t>.</w:t>
            </w:r>
          </w:p>
          <w:p w:rsidR="00E001DF" w:rsidRPr="00E7174B" w:rsidRDefault="00E001DF" w:rsidP="00E001DF">
            <w:pPr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</w:pPr>
          </w:p>
        </w:tc>
        <w:tc>
          <w:tcPr>
            <w:tcW w:w="850" w:type="dxa"/>
          </w:tcPr>
          <w:p w:rsidR="00E001DF" w:rsidRPr="00DA0306" w:rsidRDefault="00E001DF" w:rsidP="00AF5568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E001DF" w:rsidRPr="00DA0306" w:rsidRDefault="00E001DF" w:rsidP="00AF5568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E001DF" w:rsidRPr="00DA0306" w:rsidRDefault="00E001DF" w:rsidP="00AF5568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E001DF" w:rsidRPr="00DA0306" w:rsidRDefault="00E001DF" w:rsidP="00AF5568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E001DF" w:rsidRPr="00DA0306" w:rsidRDefault="00E001DF" w:rsidP="00AF5568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001DF" w:rsidRPr="006C0C78" w:rsidTr="00C30F58">
        <w:trPr>
          <w:trHeight w:val="300"/>
        </w:trPr>
        <w:tc>
          <w:tcPr>
            <w:tcW w:w="3085" w:type="dxa"/>
            <w:vMerge/>
            <w:vAlign w:val="center"/>
          </w:tcPr>
          <w:p w:rsidR="00E001DF" w:rsidRPr="00DA0306" w:rsidRDefault="00E001DF" w:rsidP="00AF5568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</w:tcPr>
          <w:p w:rsidR="00E001DF" w:rsidRDefault="00E001DF" w:rsidP="00E001DF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E001DF">
              <w:rPr>
                <w:rFonts w:ascii="Arial" w:hAnsi="Arial" w:cs="Arial"/>
                <w:sz w:val="24"/>
                <w:szCs w:val="24"/>
                <w:lang w:val="es-ES"/>
              </w:rPr>
              <w:t xml:space="preserve">Distingue </w:t>
            </w:r>
            <w:proofErr w:type="spellStart"/>
            <w:r w:rsidRPr="00E001DF">
              <w:rPr>
                <w:rFonts w:ascii="Arial" w:hAnsi="Arial" w:cs="Arial"/>
                <w:sz w:val="24"/>
                <w:szCs w:val="24"/>
                <w:lang w:val="es-ES"/>
              </w:rPr>
              <w:t>biestables</w:t>
            </w:r>
            <w:proofErr w:type="spellEnd"/>
            <w:r w:rsidRPr="00E001DF">
              <w:rPr>
                <w:rFonts w:ascii="Arial" w:hAnsi="Arial" w:cs="Arial"/>
                <w:sz w:val="24"/>
                <w:szCs w:val="24"/>
                <w:lang w:val="es-ES"/>
              </w:rPr>
              <w:t xml:space="preserve"> desarr</w:t>
            </w:r>
            <w:r>
              <w:rPr>
                <w:rFonts w:ascii="Arial" w:hAnsi="Arial" w:cs="Arial"/>
                <w:sz w:val="24"/>
                <w:szCs w:val="24"/>
                <w:lang w:val="es-ES"/>
              </w:rPr>
              <w:t xml:space="preserve">ollados a partir de compuertas </w:t>
            </w:r>
            <w:r w:rsidRPr="00E001DF">
              <w:rPr>
                <w:rFonts w:ascii="Arial" w:hAnsi="Arial" w:cs="Arial"/>
                <w:sz w:val="24"/>
                <w:szCs w:val="24"/>
                <w:lang w:val="es-ES"/>
              </w:rPr>
              <w:t>AND y NOR.</w:t>
            </w:r>
          </w:p>
          <w:p w:rsidR="00E001DF" w:rsidRPr="00E7174B" w:rsidRDefault="00E001DF" w:rsidP="00E001DF">
            <w:pPr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</w:pPr>
            <w:r w:rsidRPr="00E001DF">
              <w:rPr>
                <w:rFonts w:ascii="Arial" w:hAnsi="Arial" w:cs="Arial"/>
                <w:sz w:val="24"/>
                <w:szCs w:val="24"/>
                <w:lang w:val="es-ES"/>
              </w:rPr>
              <w:t xml:space="preserve"> </w:t>
            </w:r>
          </w:p>
        </w:tc>
        <w:tc>
          <w:tcPr>
            <w:tcW w:w="850" w:type="dxa"/>
          </w:tcPr>
          <w:p w:rsidR="00E001DF" w:rsidRPr="00DA0306" w:rsidRDefault="00E001DF" w:rsidP="00AF5568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E001DF" w:rsidRPr="00DA0306" w:rsidRDefault="00E001DF" w:rsidP="00AF5568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E001DF" w:rsidRPr="00DA0306" w:rsidRDefault="00E001DF" w:rsidP="00AF5568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E001DF" w:rsidRPr="00DA0306" w:rsidRDefault="00E001DF" w:rsidP="00AF5568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E001DF" w:rsidRPr="00DA0306" w:rsidRDefault="00E001DF" w:rsidP="00AF5568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001DF" w:rsidRPr="006C0C78" w:rsidTr="00AF5568">
        <w:tc>
          <w:tcPr>
            <w:tcW w:w="3085" w:type="dxa"/>
            <w:vMerge/>
          </w:tcPr>
          <w:p w:rsidR="00E001DF" w:rsidRPr="00DA0306" w:rsidRDefault="00E001DF" w:rsidP="00AF5568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E001DF" w:rsidRPr="00DA0306" w:rsidRDefault="00E001DF" w:rsidP="00E001DF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E001DF">
              <w:rPr>
                <w:rFonts w:ascii="Arial" w:hAnsi="Arial" w:cs="Arial"/>
                <w:sz w:val="24"/>
                <w:szCs w:val="24"/>
                <w:lang w:val="es-ES"/>
              </w:rPr>
              <w:t xml:space="preserve">Describe el diagrama de bloques y el funcionamiento de los </w:t>
            </w:r>
            <w:proofErr w:type="spellStart"/>
            <w:r w:rsidRPr="00E001DF">
              <w:rPr>
                <w:rFonts w:ascii="Arial" w:hAnsi="Arial" w:cs="Arial"/>
                <w:sz w:val="24"/>
                <w:szCs w:val="24"/>
                <w:lang w:val="es-ES"/>
              </w:rPr>
              <w:t>flip-flops</w:t>
            </w:r>
            <w:proofErr w:type="spellEnd"/>
            <w:r w:rsidRPr="00E001DF">
              <w:rPr>
                <w:rFonts w:ascii="Arial" w:hAnsi="Arial" w:cs="Arial"/>
                <w:sz w:val="24"/>
                <w:szCs w:val="24"/>
                <w:lang w:val="es-ES"/>
              </w:rPr>
              <w:t>.</w:t>
            </w:r>
          </w:p>
        </w:tc>
        <w:tc>
          <w:tcPr>
            <w:tcW w:w="850" w:type="dxa"/>
          </w:tcPr>
          <w:p w:rsidR="00E001DF" w:rsidRPr="00DA0306" w:rsidRDefault="00E001DF" w:rsidP="00AF55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E001DF" w:rsidRPr="00DA0306" w:rsidRDefault="00E001DF" w:rsidP="00AF55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E001DF" w:rsidRPr="00DA0306" w:rsidRDefault="00E001DF" w:rsidP="00AF55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E001DF" w:rsidRPr="00DA0306" w:rsidRDefault="00E001DF" w:rsidP="00AF55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E001DF" w:rsidRPr="00DA0306" w:rsidRDefault="00E001DF" w:rsidP="00AF55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001DF" w:rsidRPr="006C0C78" w:rsidTr="00AF5568">
        <w:tc>
          <w:tcPr>
            <w:tcW w:w="3085" w:type="dxa"/>
            <w:vMerge/>
          </w:tcPr>
          <w:p w:rsidR="00E001DF" w:rsidRPr="00DA0306" w:rsidRDefault="00E001DF" w:rsidP="00AF5568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E001DF" w:rsidRPr="00DA0306" w:rsidRDefault="00E001DF" w:rsidP="00E001DF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E001DF">
              <w:rPr>
                <w:rFonts w:ascii="Arial" w:hAnsi="Arial" w:cs="Arial"/>
                <w:sz w:val="24"/>
                <w:szCs w:val="24"/>
                <w:lang w:val="es-ES"/>
              </w:rPr>
              <w:t xml:space="preserve">Explica los datos técnicos de los </w:t>
            </w:r>
            <w:proofErr w:type="spellStart"/>
            <w:r w:rsidRPr="00E001DF">
              <w:rPr>
                <w:rFonts w:ascii="Arial" w:hAnsi="Arial" w:cs="Arial"/>
                <w:sz w:val="24"/>
                <w:szCs w:val="24"/>
                <w:lang w:val="es-ES"/>
              </w:rPr>
              <w:t>flip-flops</w:t>
            </w:r>
            <w:proofErr w:type="spellEnd"/>
            <w:r w:rsidRPr="00E001DF">
              <w:rPr>
                <w:rFonts w:ascii="Arial" w:hAnsi="Arial" w:cs="Arial"/>
                <w:sz w:val="24"/>
                <w:szCs w:val="24"/>
                <w:lang w:val="es-ES"/>
              </w:rPr>
              <w:t>.</w:t>
            </w:r>
          </w:p>
        </w:tc>
        <w:tc>
          <w:tcPr>
            <w:tcW w:w="850" w:type="dxa"/>
          </w:tcPr>
          <w:p w:rsidR="00E001DF" w:rsidRPr="00DA0306" w:rsidRDefault="00E001DF" w:rsidP="00AF55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E001DF" w:rsidRPr="00DA0306" w:rsidRDefault="00E001DF" w:rsidP="00AF55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E001DF" w:rsidRPr="00DA0306" w:rsidRDefault="00E001DF" w:rsidP="00AF55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E001DF" w:rsidRPr="00DA0306" w:rsidRDefault="00E001DF" w:rsidP="00AF55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E001DF" w:rsidRPr="00DA0306" w:rsidRDefault="00E001DF" w:rsidP="00AF55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001DF" w:rsidRPr="006C0C78" w:rsidTr="00AF5568">
        <w:tc>
          <w:tcPr>
            <w:tcW w:w="3085" w:type="dxa"/>
            <w:vMerge/>
          </w:tcPr>
          <w:p w:rsidR="00E001DF" w:rsidRPr="00DA0306" w:rsidRDefault="00E001DF" w:rsidP="00AF5568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E001DF" w:rsidRDefault="00E001DF" w:rsidP="00E001DF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E001DF">
              <w:rPr>
                <w:rFonts w:ascii="Arial" w:hAnsi="Arial" w:cs="Arial"/>
                <w:sz w:val="24"/>
                <w:szCs w:val="24"/>
                <w:lang w:val="es-ES"/>
              </w:rPr>
              <w:t xml:space="preserve">Conecta dispositivos </w:t>
            </w:r>
            <w:proofErr w:type="spellStart"/>
            <w:r w:rsidRPr="00E001DF">
              <w:rPr>
                <w:rFonts w:ascii="Arial" w:hAnsi="Arial" w:cs="Arial"/>
                <w:sz w:val="24"/>
                <w:szCs w:val="24"/>
                <w:lang w:val="es-ES"/>
              </w:rPr>
              <w:t>flip-flops</w:t>
            </w:r>
            <w:proofErr w:type="spellEnd"/>
            <w:r w:rsidRPr="00E001DF">
              <w:rPr>
                <w:rFonts w:ascii="Arial" w:hAnsi="Arial" w:cs="Arial"/>
                <w:sz w:val="24"/>
                <w:szCs w:val="24"/>
                <w:lang w:val="es-ES"/>
              </w:rPr>
              <w:t xml:space="preserve"> de acuerdo a sus características técnicas.</w:t>
            </w:r>
          </w:p>
          <w:p w:rsidR="004F57CE" w:rsidRPr="00DA0306" w:rsidRDefault="004F57CE" w:rsidP="00E001DF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850" w:type="dxa"/>
          </w:tcPr>
          <w:p w:rsidR="00E001DF" w:rsidRPr="00DA0306" w:rsidRDefault="00E001DF" w:rsidP="00AF55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E001DF" w:rsidRPr="00DA0306" w:rsidRDefault="00E001DF" w:rsidP="00AF55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E001DF" w:rsidRPr="00DA0306" w:rsidRDefault="00E001DF" w:rsidP="00AF55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E001DF" w:rsidRPr="00DA0306" w:rsidRDefault="00E001DF" w:rsidP="00AF55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E001DF" w:rsidRPr="00DA0306" w:rsidRDefault="00E001DF" w:rsidP="00AF55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57CE" w:rsidRPr="006C0C78" w:rsidTr="004F57CE">
        <w:tc>
          <w:tcPr>
            <w:tcW w:w="3085" w:type="dxa"/>
            <w:vMerge w:val="restart"/>
            <w:vAlign w:val="center"/>
          </w:tcPr>
          <w:p w:rsidR="004F57CE" w:rsidRPr="00DA0306" w:rsidRDefault="004F57CE" w:rsidP="004F57CE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E001DF">
              <w:rPr>
                <w:rFonts w:ascii="Arial" w:hAnsi="Arial" w:cs="Arial"/>
                <w:sz w:val="24"/>
                <w:szCs w:val="24"/>
              </w:rPr>
              <w:lastRenderedPageBreak/>
              <w:t xml:space="preserve">Implementa sistemas de registros y contadores con </w:t>
            </w:r>
            <w:proofErr w:type="spellStart"/>
            <w:r w:rsidRPr="00E001DF">
              <w:rPr>
                <w:rFonts w:ascii="Arial" w:hAnsi="Arial" w:cs="Arial"/>
                <w:sz w:val="24"/>
                <w:szCs w:val="24"/>
              </w:rPr>
              <w:t>flip-flops</w:t>
            </w:r>
            <w:proofErr w:type="spellEnd"/>
            <w:r w:rsidRPr="00E001DF">
              <w:rPr>
                <w:rFonts w:ascii="Arial" w:hAnsi="Arial" w:cs="Arial"/>
                <w:sz w:val="24"/>
                <w:szCs w:val="24"/>
              </w:rPr>
              <w:t xml:space="preserve"> y módulos integrados.</w:t>
            </w:r>
          </w:p>
        </w:tc>
        <w:tc>
          <w:tcPr>
            <w:tcW w:w="3119" w:type="dxa"/>
            <w:vAlign w:val="center"/>
          </w:tcPr>
          <w:p w:rsidR="004F57CE" w:rsidRDefault="004F57CE" w:rsidP="004F57CE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4F57CE">
              <w:rPr>
                <w:rFonts w:ascii="Arial" w:hAnsi="Arial" w:cs="Arial"/>
                <w:sz w:val="24"/>
                <w:szCs w:val="24"/>
                <w:lang w:val="es-ES"/>
              </w:rPr>
              <w:t>Identifica el tipo de registro de acuerdo a sus características funcionales.</w:t>
            </w:r>
          </w:p>
          <w:p w:rsidR="00BF5483" w:rsidRPr="00DA0306" w:rsidRDefault="00BF5483" w:rsidP="004F57CE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850" w:type="dxa"/>
          </w:tcPr>
          <w:p w:rsidR="004F57CE" w:rsidRPr="00DA0306" w:rsidRDefault="004F57CE" w:rsidP="00AF55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4F57CE" w:rsidRPr="00DA0306" w:rsidRDefault="004F57CE" w:rsidP="00AF55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4F57CE" w:rsidRPr="00DA0306" w:rsidRDefault="004F57CE" w:rsidP="00AF55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4F57CE" w:rsidRPr="00DA0306" w:rsidRDefault="004F57CE" w:rsidP="00AF55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4F57CE" w:rsidRPr="00DA0306" w:rsidRDefault="004F57CE" w:rsidP="00AF55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57CE" w:rsidRPr="006C0C78" w:rsidTr="00AF5568">
        <w:tc>
          <w:tcPr>
            <w:tcW w:w="3085" w:type="dxa"/>
            <w:vMerge/>
          </w:tcPr>
          <w:p w:rsidR="004F57CE" w:rsidRPr="00DA0306" w:rsidRDefault="004F57CE" w:rsidP="00AF5568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4F57CE" w:rsidRPr="00DA0306" w:rsidRDefault="004F57CE" w:rsidP="004F57CE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4F57CE">
              <w:rPr>
                <w:rFonts w:ascii="Arial" w:hAnsi="Arial" w:cs="Arial"/>
                <w:sz w:val="24"/>
                <w:szCs w:val="24"/>
                <w:lang w:val="es-ES"/>
              </w:rPr>
              <w:t xml:space="preserve">Explica el funcionamiento de los registros a partir de </w:t>
            </w:r>
            <w:proofErr w:type="spellStart"/>
            <w:r w:rsidRPr="004F57CE">
              <w:rPr>
                <w:rFonts w:ascii="Arial" w:hAnsi="Arial" w:cs="Arial"/>
                <w:sz w:val="24"/>
                <w:szCs w:val="24"/>
                <w:lang w:val="es-ES"/>
              </w:rPr>
              <w:t>flip-flops</w:t>
            </w:r>
            <w:proofErr w:type="spellEnd"/>
            <w:r w:rsidRPr="004F57CE">
              <w:rPr>
                <w:rFonts w:ascii="Arial" w:hAnsi="Arial" w:cs="Arial"/>
                <w:sz w:val="24"/>
                <w:szCs w:val="24"/>
                <w:lang w:val="es-ES"/>
              </w:rPr>
              <w:t>.</w:t>
            </w:r>
          </w:p>
        </w:tc>
        <w:tc>
          <w:tcPr>
            <w:tcW w:w="850" w:type="dxa"/>
          </w:tcPr>
          <w:p w:rsidR="004F57CE" w:rsidRPr="00DA0306" w:rsidRDefault="004F57CE" w:rsidP="00AF55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4F57CE" w:rsidRPr="00DA0306" w:rsidRDefault="004F57CE" w:rsidP="00AF55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4F57CE" w:rsidRPr="00DA0306" w:rsidRDefault="004F57CE" w:rsidP="00AF55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4F57CE" w:rsidRPr="00DA0306" w:rsidRDefault="004F57CE" w:rsidP="00AF55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4F57CE" w:rsidRPr="00DA0306" w:rsidRDefault="004F57CE" w:rsidP="00AF55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57CE" w:rsidRPr="006C0C78" w:rsidTr="00AF5568">
        <w:tc>
          <w:tcPr>
            <w:tcW w:w="3085" w:type="dxa"/>
            <w:vMerge/>
          </w:tcPr>
          <w:p w:rsidR="004F57CE" w:rsidRPr="00DA0306" w:rsidRDefault="004F57CE" w:rsidP="00AF5568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4F57CE" w:rsidRDefault="004F57CE" w:rsidP="004F57CE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4F57CE">
              <w:rPr>
                <w:rFonts w:ascii="Arial" w:hAnsi="Arial" w:cs="Arial"/>
                <w:sz w:val="24"/>
                <w:szCs w:val="24"/>
                <w:lang w:val="es-ES"/>
              </w:rPr>
              <w:t xml:space="preserve">Construye registros a </w:t>
            </w:r>
            <w:r>
              <w:rPr>
                <w:rFonts w:ascii="Arial" w:hAnsi="Arial" w:cs="Arial"/>
                <w:sz w:val="24"/>
                <w:szCs w:val="24"/>
                <w:lang w:val="es-ES"/>
              </w:rPr>
              <w:t xml:space="preserve">partir de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s-ES"/>
              </w:rPr>
              <w:t>flip-flops</w:t>
            </w:r>
            <w:proofErr w:type="spellEnd"/>
          </w:p>
          <w:p w:rsidR="00BF5483" w:rsidRPr="00DA0306" w:rsidRDefault="00BF5483" w:rsidP="004F57CE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850" w:type="dxa"/>
          </w:tcPr>
          <w:p w:rsidR="004F57CE" w:rsidRPr="00DA0306" w:rsidRDefault="004F57CE" w:rsidP="00AF55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4F57CE" w:rsidRPr="00DA0306" w:rsidRDefault="004F57CE" w:rsidP="00AF55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4F57CE" w:rsidRPr="00DA0306" w:rsidRDefault="004F57CE" w:rsidP="00AF55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4F57CE" w:rsidRPr="00DA0306" w:rsidRDefault="004F57CE" w:rsidP="00AF55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4F57CE" w:rsidRPr="00DA0306" w:rsidRDefault="004F57CE" w:rsidP="00AF55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57CE" w:rsidRPr="006C0C78" w:rsidTr="00AF5568">
        <w:tc>
          <w:tcPr>
            <w:tcW w:w="3085" w:type="dxa"/>
            <w:vMerge/>
          </w:tcPr>
          <w:p w:rsidR="004F57CE" w:rsidRPr="00DA0306" w:rsidRDefault="004F57CE" w:rsidP="00AF5568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4F57CE" w:rsidRPr="00DA0306" w:rsidRDefault="004F57CE" w:rsidP="004F57CE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4F57CE">
              <w:rPr>
                <w:rFonts w:ascii="Arial" w:hAnsi="Arial" w:cs="Arial"/>
                <w:sz w:val="24"/>
                <w:szCs w:val="24"/>
                <w:lang w:val="es-ES"/>
              </w:rPr>
              <w:t>Nombra los contadores síncronos y asíncronos de acuerdo a sus</w:t>
            </w:r>
            <w:r w:rsidRPr="004F57CE">
              <w:rPr>
                <w:rFonts w:ascii="Arial" w:hAnsi="Arial" w:cs="Arial"/>
                <w:sz w:val="24"/>
                <w:szCs w:val="24"/>
                <w:lang w:val="es-ES"/>
              </w:rPr>
              <w:t xml:space="preserve"> </w:t>
            </w:r>
            <w:r w:rsidRPr="004F57CE">
              <w:rPr>
                <w:rFonts w:ascii="Arial" w:hAnsi="Arial" w:cs="Arial"/>
                <w:sz w:val="24"/>
                <w:szCs w:val="24"/>
                <w:lang w:val="es-ES"/>
              </w:rPr>
              <w:t>características funcionales.</w:t>
            </w:r>
          </w:p>
        </w:tc>
        <w:tc>
          <w:tcPr>
            <w:tcW w:w="850" w:type="dxa"/>
          </w:tcPr>
          <w:p w:rsidR="004F57CE" w:rsidRPr="00DA0306" w:rsidRDefault="004F57CE" w:rsidP="00AF55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4F57CE" w:rsidRPr="00DA0306" w:rsidRDefault="004F57CE" w:rsidP="00AF55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4F57CE" w:rsidRPr="00DA0306" w:rsidRDefault="004F57CE" w:rsidP="00AF55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4F57CE" w:rsidRPr="00DA0306" w:rsidRDefault="004F57CE" w:rsidP="00AF55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4F57CE" w:rsidRPr="00DA0306" w:rsidRDefault="004F57CE" w:rsidP="00AF55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57CE" w:rsidRPr="006C0C78" w:rsidTr="00AF5568">
        <w:tc>
          <w:tcPr>
            <w:tcW w:w="3085" w:type="dxa"/>
            <w:vMerge/>
          </w:tcPr>
          <w:p w:rsidR="004F57CE" w:rsidRPr="00DA0306" w:rsidRDefault="004F57CE" w:rsidP="00AF5568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4F57CE" w:rsidRDefault="004F57CE" w:rsidP="004F57CE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4F57CE">
              <w:rPr>
                <w:rFonts w:ascii="Arial" w:hAnsi="Arial" w:cs="Arial"/>
                <w:sz w:val="24"/>
                <w:szCs w:val="24"/>
                <w:lang w:val="es-ES"/>
              </w:rPr>
              <w:t xml:space="preserve">Describe el funcionamiento de los contadores a partir de </w:t>
            </w:r>
            <w:proofErr w:type="spellStart"/>
            <w:r w:rsidRPr="004F57CE">
              <w:rPr>
                <w:rFonts w:ascii="Arial" w:hAnsi="Arial" w:cs="Arial"/>
                <w:sz w:val="24"/>
                <w:szCs w:val="24"/>
                <w:lang w:val="es-ES"/>
              </w:rPr>
              <w:t>flip-flops</w:t>
            </w:r>
            <w:proofErr w:type="spellEnd"/>
            <w:r w:rsidRPr="004F57CE">
              <w:rPr>
                <w:rFonts w:ascii="Arial" w:hAnsi="Arial" w:cs="Arial"/>
                <w:sz w:val="24"/>
                <w:szCs w:val="24"/>
                <w:lang w:val="es-ES"/>
              </w:rPr>
              <w:t xml:space="preserve">. </w:t>
            </w:r>
          </w:p>
          <w:p w:rsidR="00BF5483" w:rsidRPr="00DA0306" w:rsidRDefault="00BF5483" w:rsidP="004F57CE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850" w:type="dxa"/>
          </w:tcPr>
          <w:p w:rsidR="004F57CE" w:rsidRPr="00DA0306" w:rsidRDefault="004F57CE" w:rsidP="00AF55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4F57CE" w:rsidRPr="00DA0306" w:rsidRDefault="004F57CE" w:rsidP="00AF55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4F57CE" w:rsidRPr="00DA0306" w:rsidRDefault="004F57CE" w:rsidP="00AF55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4F57CE" w:rsidRPr="00DA0306" w:rsidRDefault="004F57CE" w:rsidP="00AF55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4F57CE" w:rsidRPr="00DA0306" w:rsidRDefault="004F57CE" w:rsidP="00AF55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57CE" w:rsidRPr="006C0C78" w:rsidTr="00AF5568">
        <w:tc>
          <w:tcPr>
            <w:tcW w:w="3085" w:type="dxa"/>
            <w:vMerge/>
          </w:tcPr>
          <w:p w:rsidR="004F57CE" w:rsidRPr="00DA0306" w:rsidRDefault="004F57CE" w:rsidP="00AF5568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4F57CE" w:rsidRDefault="004F57CE" w:rsidP="004F57CE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4F57CE">
              <w:rPr>
                <w:rFonts w:ascii="Arial" w:hAnsi="Arial" w:cs="Arial"/>
                <w:sz w:val="24"/>
                <w:szCs w:val="24"/>
                <w:lang w:val="es-ES"/>
              </w:rPr>
              <w:t xml:space="preserve">Experimenta con contadores a partir de </w:t>
            </w:r>
            <w:proofErr w:type="spellStart"/>
            <w:r w:rsidRPr="004F57CE">
              <w:rPr>
                <w:rFonts w:ascii="Arial" w:hAnsi="Arial" w:cs="Arial"/>
                <w:sz w:val="24"/>
                <w:szCs w:val="24"/>
                <w:lang w:val="es-ES"/>
              </w:rPr>
              <w:t>flip-flops</w:t>
            </w:r>
            <w:proofErr w:type="spellEnd"/>
            <w:r w:rsidRPr="004F57CE">
              <w:rPr>
                <w:rFonts w:ascii="Arial" w:hAnsi="Arial" w:cs="Arial"/>
                <w:sz w:val="24"/>
                <w:szCs w:val="24"/>
                <w:lang w:val="es-ES"/>
              </w:rPr>
              <w:t>.</w:t>
            </w:r>
          </w:p>
          <w:p w:rsidR="00BF5483" w:rsidRPr="00DA0306" w:rsidRDefault="00BF5483" w:rsidP="004F57CE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850" w:type="dxa"/>
          </w:tcPr>
          <w:p w:rsidR="004F57CE" w:rsidRPr="00DA0306" w:rsidRDefault="004F57CE" w:rsidP="00AF55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4F57CE" w:rsidRPr="00DA0306" w:rsidRDefault="004F57CE" w:rsidP="00AF55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4F57CE" w:rsidRPr="00DA0306" w:rsidRDefault="004F57CE" w:rsidP="00AF55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4F57CE" w:rsidRPr="00DA0306" w:rsidRDefault="004F57CE" w:rsidP="00AF55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4F57CE" w:rsidRPr="00DA0306" w:rsidRDefault="004F57CE" w:rsidP="00AF55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57CE" w:rsidRPr="006C0C78" w:rsidTr="00AF5568">
        <w:tc>
          <w:tcPr>
            <w:tcW w:w="3085" w:type="dxa"/>
            <w:vMerge/>
          </w:tcPr>
          <w:p w:rsidR="004F57CE" w:rsidRPr="00DA0306" w:rsidRDefault="004F57CE" w:rsidP="00AF5568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4F57CE" w:rsidRPr="00DA0306" w:rsidRDefault="004F57CE" w:rsidP="004F57CE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4F57CE">
              <w:rPr>
                <w:rFonts w:ascii="Arial" w:hAnsi="Arial" w:cs="Arial"/>
                <w:sz w:val="24"/>
                <w:szCs w:val="24"/>
                <w:lang w:val="es-ES"/>
              </w:rPr>
              <w:t>Realiza montajes de circuitos con registros y contadores integrados comerciales.</w:t>
            </w:r>
          </w:p>
        </w:tc>
        <w:tc>
          <w:tcPr>
            <w:tcW w:w="850" w:type="dxa"/>
          </w:tcPr>
          <w:p w:rsidR="004F57CE" w:rsidRPr="00DA0306" w:rsidRDefault="004F57CE" w:rsidP="00AF55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4F57CE" w:rsidRPr="00DA0306" w:rsidRDefault="004F57CE" w:rsidP="00AF55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4F57CE" w:rsidRPr="00DA0306" w:rsidRDefault="004F57CE" w:rsidP="00AF55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4F57CE" w:rsidRPr="00DA0306" w:rsidRDefault="004F57CE" w:rsidP="00AF55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4F57CE" w:rsidRPr="00DA0306" w:rsidRDefault="004F57CE" w:rsidP="00AF55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F5483" w:rsidRPr="006C0C78" w:rsidTr="00BF5483">
        <w:tc>
          <w:tcPr>
            <w:tcW w:w="3085" w:type="dxa"/>
            <w:vMerge w:val="restart"/>
            <w:vAlign w:val="center"/>
          </w:tcPr>
          <w:p w:rsidR="00BF5483" w:rsidRPr="00DA0306" w:rsidRDefault="00BF5483" w:rsidP="00BF5483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BF5483">
              <w:rPr>
                <w:rFonts w:ascii="Arial" w:hAnsi="Arial" w:cs="Arial"/>
                <w:sz w:val="24"/>
                <w:szCs w:val="24"/>
              </w:rPr>
              <w:lastRenderedPageBreak/>
              <w:t>Determina las principales características técnicas de los dispositivos de conversión A/D y D/A</w:t>
            </w:r>
          </w:p>
        </w:tc>
        <w:tc>
          <w:tcPr>
            <w:tcW w:w="3119" w:type="dxa"/>
          </w:tcPr>
          <w:p w:rsidR="00BF5483" w:rsidRPr="00DA0306" w:rsidRDefault="00BF5483" w:rsidP="00BF5483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BF5483">
              <w:rPr>
                <w:rFonts w:ascii="Arial" w:hAnsi="Arial" w:cs="Arial"/>
                <w:sz w:val="24"/>
                <w:szCs w:val="24"/>
                <w:lang w:val="es-ES"/>
              </w:rPr>
              <w:t>Cita los diferentes tipos de convertidor.</w:t>
            </w:r>
          </w:p>
        </w:tc>
        <w:tc>
          <w:tcPr>
            <w:tcW w:w="850" w:type="dxa"/>
          </w:tcPr>
          <w:p w:rsidR="00BF5483" w:rsidRPr="00DA0306" w:rsidRDefault="00BF5483" w:rsidP="00AF55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BF5483" w:rsidRPr="00DA0306" w:rsidRDefault="00BF5483" w:rsidP="00AF55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BF5483" w:rsidRPr="00DA0306" w:rsidRDefault="00BF5483" w:rsidP="00AF55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BF5483" w:rsidRPr="00DA0306" w:rsidRDefault="00BF5483" w:rsidP="00AF55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BF5483" w:rsidRPr="00DA0306" w:rsidRDefault="00BF5483" w:rsidP="00AF55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F5483" w:rsidRPr="006C0C78" w:rsidTr="00AF5568">
        <w:tc>
          <w:tcPr>
            <w:tcW w:w="3085" w:type="dxa"/>
            <w:vMerge/>
          </w:tcPr>
          <w:p w:rsidR="00BF5483" w:rsidRPr="00DA0306" w:rsidRDefault="00BF5483" w:rsidP="00AF5568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BF5483" w:rsidRPr="00DA0306" w:rsidRDefault="00BF5483" w:rsidP="00AF5568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BF5483">
              <w:rPr>
                <w:rFonts w:ascii="Arial" w:hAnsi="Arial" w:cs="Arial"/>
                <w:sz w:val="24"/>
                <w:szCs w:val="24"/>
                <w:lang w:val="es-ES"/>
              </w:rPr>
              <w:t>Explica los parámetros, limitaciones y el funcionamiento de los convertidores.</w:t>
            </w:r>
          </w:p>
        </w:tc>
        <w:tc>
          <w:tcPr>
            <w:tcW w:w="850" w:type="dxa"/>
          </w:tcPr>
          <w:p w:rsidR="00BF5483" w:rsidRPr="00DA0306" w:rsidRDefault="00BF5483" w:rsidP="00AF55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BF5483" w:rsidRPr="00DA0306" w:rsidRDefault="00BF5483" w:rsidP="00AF55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BF5483" w:rsidRPr="00DA0306" w:rsidRDefault="00BF5483" w:rsidP="00AF55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BF5483" w:rsidRPr="00DA0306" w:rsidRDefault="00BF5483" w:rsidP="00AF55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BF5483" w:rsidRPr="00DA0306" w:rsidRDefault="00BF5483" w:rsidP="00AF55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F5483" w:rsidRPr="006C0C78" w:rsidTr="00BF5483">
        <w:tc>
          <w:tcPr>
            <w:tcW w:w="3085" w:type="dxa"/>
            <w:vMerge w:val="restart"/>
            <w:vAlign w:val="center"/>
          </w:tcPr>
          <w:p w:rsidR="00BF5483" w:rsidRPr="00DA0306" w:rsidRDefault="00BF5483" w:rsidP="00BF5483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BF5483">
              <w:rPr>
                <w:rFonts w:ascii="Arial" w:hAnsi="Arial" w:cs="Arial"/>
                <w:sz w:val="24"/>
                <w:szCs w:val="24"/>
              </w:rPr>
              <w:t>Reconoce los sistemas de almacenamiento de información de acuerdo con sus características funcionales.</w:t>
            </w:r>
          </w:p>
        </w:tc>
        <w:tc>
          <w:tcPr>
            <w:tcW w:w="3119" w:type="dxa"/>
            <w:vAlign w:val="center"/>
          </w:tcPr>
          <w:p w:rsidR="00BF5483" w:rsidRPr="00DA0306" w:rsidRDefault="00BF5483" w:rsidP="00BF5483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BF5483">
              <w:rPr>
                <w:rFonts w:ascii="Arial" w:hAnsi="Arial" w:cs="Arial"/>
                <w:sz w:val="24"/>
                <w:szCs w:val="24"/>
                <w:lang w:val="es-ES"/>
              </w:rPr>
              <w:t>Identifica los diferentes tipos de memorias de acuerdo a sus características técnicas.</w:t>
            </w:r>
          </w:p>
        </w:tc>
        <w:tc>
          <w:tcPr>
            <w:tcW w:w="850" w:type="dxa"/>
          </w:tcPr>
          <w:p w:rsidR="00BF5483" w:rsidRPr="00DA0306" w:rsidRDefault="00BF5483" w:rsidP="00AF55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BF5483" w:rsidRPr="00DA0306" w:rsidRDefault="00BF5483" w:rsidP="00AF55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BF5483" w:rsidRPr="00DA0306" w:rsidRDefault="00BF5483" w:rsidP="00AF55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BF5483" w:rsidRPr="00DA0306" w:rsidRDefault="00BF5483" w:rsidP="00AF55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BF5483" w:rsidRPr="00DA0306" w:rsidRDefault="00BF5483" w:rsidP="00AF55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F5483" w:rsidRPr="006C0C78" w:rsidTr="00AF5568">
        <w:tc>
          <w:tcPr>
            <w:tcW w:w="3085" w:type="dxa"/>
            <w:vMerge/>
          </w:tcPr>
          <w:p w:rsidR="00BF5483" w:rsidRPr="00DA0306" w:rsidRDefault="00BF5483" w:rsidP="00AF5568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BF5483" w:rsidRPr="00BF5483" w:rsidRDefault="00BF5483" w:rsidP="00BF5483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BF5483">
              <w:rPr>
                <w:rFonts w:ascii="Arial" w:hAnsi="Arial" w:cs="Arial"/>
                <w:sz w:val="24"/>
                <w:szCs w:val="24"/>
                <w:lang w:val="es-ES"/>
              </w:rPr>
              <w:t>Interpreta la información contenida en las hojas de datos técnicos.</w:t>
            </w:r>
          </w:p>
          <w:p w:rsidR="00BF5483" w:rsidRPr="00DA0306" w:rsidRDefault="00BF5483" w:rsidP="00AF5568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850" w:type="dxa"/>
          </w:tcPr>
          <w:p w:rsidR="00BF5483" w:rsidRPr="00DA0306" w:rsidRDefault="00BF5483" w:rsidP="00AF55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BF5483" w:rsidRPr="00DA0306" w:rsidRDefault="00BF5483" w:rsidP="00AF55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BF5483" w:rsidRPr="00DA0306" w:rsidRDefault="00BF5483" w:rsidP="00AF55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BF5483" w:rsidRPr="00DA0306" w:rsidRDefault="00BF5483" w:rsidP="00AF55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BF5483" w:rsidRPr="00DA0306" w:rsidRDefault="00BF5483" w:rsidP="00AF55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F5483" w:rsidRPr="006C0C78" w:rsidTr="00AF5568">
        <w:tc>
          <w:tcPr>
            <w:tcW w:w="3085" w:type="dxa"/>
            <w:vMerge/>
          </w:tcPr>
          <w:p w:rsidR="00BF5483" w:rsidRPr="00DA0306" w:rsidRDefault="00BF5483" w:rsidP="00AF5568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BF5483" w:rsidRPr="00DA0306" w:rsidRDefault="00BF5483" w:rsidP="00BF5483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BF5483">
              <w:rPr>
                <w:rFonts w:ascii="Arial" w:hAnsi="Arial" w:cs="Arial"/>
                <w:sz w:val="24"/>
                <w:szCs w:val="24"/>
                <w:lang w:val="es-ES"/>
              </w:rPr>
              <w:t xml:space="preserve">Describe el funcionamiento de los diferentes tipos de </w:t>
            </w:r>
            <w:proofErr w:type="spellStart"/>
            <w:r w:rsidRPr="00BF5483">
              <w:rPr>
                <w:rFonts w:ascii="Arial" w:hAnsi="Arial" w:cs="Arial"/>
                <w:sz w:val="24"/>
                <w:szCs w:val="24"/>
                <w:lang w:val="es-ES"/>
              </w:rPr>
              <w:t>de</w:t>
            </w:r>
            <w:proofErr w:type="spellEnd"/>
            <w:r w:rsidRPr="00BF5483">
              <w:rPr>
                <w:rFonts w:ascii="Arial" w:hAnsi="Arial" w:cs="Arial"/>
                <w:sz w:val="24"/>
                <w:szCs w:val="24"/>
                <w:lang w:val="es-ES"/>
              </w:rPr>
              <w:t xml:space="preserve"> memorias de acuerdo a sus características funcionales.</w:t>
            </w:r>
          </w:p>
        </w:tc>
        <w:tc>
          <w:tcPr>
            <w:tcW w:w="850" w:type="dxa"/>
          </w:tcPr>
          <w:p w:rsidR="00BF5483" w:rsidRPr="00DA0306" w:rsidRDefault="00BF5483" w:rsidP="00AF55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BF5483" w:rsidRPr="00DA0306" w:rsidRDefault="00BF5483" w:rsidP="00AF55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BF5483" w:rsidRPr="00DA0306" w:rsidRDefault="00BF5483" w:rsidP="00AF55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BF5483" w:rsidRPr="00DA0306" w:rsidRDefault="00BF5483" w:rsidP="00AF55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BF5483" w:rsidRPr="00DA0306" w:rsidRDefault="00BF5483" w:rsidP="00AF55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A6E26" w:rsidRPr="006C0C78" w:rsidTr="00AF5568">
        <w:trPr>
          <w:trHeight w:val="510"/>
        </w:trPr>
        <w:tc>
          <w:tcPr>
            <w:tcW w:w="12151" w:type="dxa"/>
            <w:gridSpan w:val="5"/>
            <w:vAlign w:val="center"/>
          </w:tcPr>
          <w:p w:rsidR="005A6E26" w:rsidRPr="006C0C78" w:rsidRDefault="005A6E26" w:rsidP="00AF556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1701" w:type="dxa"/>
            <w:gridSpan w:val="2"/>
            <w:vMerge w:val="restart"/>
          </w:tcPr>
          <w:p w:rsidR="005A6E26" w:rsidRPr="006C0C78" w:rsidRDefault="005A6E26" w:rsidP="00AF556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5A6E26" w:rsidRPr="006C0C78" w:rsidTr="00AF5568">
        <w:trPr>
          <w:trHeight w:val="508"/>
        </w:trPr>
        <w:tc>
          <w:tcPr>
            <w:tcW w:w="12151" w:type="dxa"/>
            <w:gridSpan w:val="5"/>
            <w:vAlign w:val="center"/>
          </w:tcPr>
          <w:p w:rsidR="005A6E26" w:rsidRPr="006C0C78" w:rsidRDefault="005A6E26" w:rsidP="00AF556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1701" w:type="dxa"/>
            <w:gridSpan w:val="2"/>
            <w:vMerge/>
          </w:tcPr>
          <w:p w:rsidR="005A6E26" w:rsidRPr="006C0C78" w:rsidRDefault="005A6E26" w:rsidP="00AF556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5A6E26" w:rsidRPr="006C0C78" w:rsidTr="00AF5568">
        <w:trPr>
          <w:trHeight w:val="508"/>
        </w:trPr>
        <w:tc>
          <w:tcPr>
            <w:tcW w:w="12151" w:type="dxa"/>
            <w:gridSpan w:val="5"/>
            <w:vAlign w:val="center"/>
          </w:tcPr>
          <w:p w:rsidR="005A6E26" w:rsidRPr="006C0C78" w:rsidRDefault="005A6E26" w:rsidP="00AF556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1701" w:type="dxa"/>
            <w:gridSpan w:val="2"/>
            <w:vMerge/>
          </w:tcPr>
          <w:p w:rsidR="005A6E26" w:rsidRPr="006C0C78" w:rsidRDefault="005A6E26" w:rsidP="00AF556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5A6E26" w:rsidRDefault="005A6E26" w:rsidP="005A6E2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E001DF" w:rsidRDefault="00E001DF" w:rsidP="005A6E26">
      <w:pPr>
        <w:rPr>
          <w:rFonts w:ascii="Arial" w:hAnsi="Arial" w:cs="Arial"/>
          <w:sz w:val="24"/>
          <w:szCs w:val="24"/>
        </w:rPr>
      </w:pPr>
    </w:p>
    <w:p w:rsidR="00CB20C3" w:rsidRDefault="00CB20C3" w:rsidP="005A6E26">
      <w:pPr>
        <w:rPr>
          <w:rFonts w:ascii="Arial" w:hAnsi="Arial" w:cs="Arial"/>
          <w:sz w:val="24"/>
          <w:szCs w:val="24"/>
        </w:rPr>
      </w:pPr>
    </w:p>
    <w:p w:rsidR="00CB20C3" w:rsidRDefault="00CB20C3" w:rsidP="005A6E26">
      <w:pPr>
        <w:rPr>
          <w:rFonts w:ascii="Arial" w:hAnsi="Arial" w:cs="Arial"/>
          <w:sz w:val="24"/>
          <w:szCs w:val="24"/>
        </w:rPr>
      </w:pPr>
      <w:r>
        <w:rPr>
          <w:noProof/>
          <w:lang w:eastAsia="es-C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1A360D2" wp14:editId="33C63AF8">
                <wp:simplePos x="0" y="0"/>
                <wp:positionH relativeFrom="column">
                  <wp:posOffset>-109220</wp:posOffset>
                </wp:positionH>
                <wp:positionV relativeFrom="paragraph">
                  <wp:posOffset>167005</wp:posOffset>
                </wp:positionV>
                <wp:extent cx="8648700" cy="3943350"/>
                <wp:effectExtent l="0" t="0" r="19050" b="19050"/>
                <wp:wrapNone/>
                <wp:docPr id="5" name="5 Cuadro de tex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648700" cy="39433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CB20C3" w:rsidRDefault="00CB20C3" w:rsidP="00CB20C3">
                            <w:pPr>
                              <w:pStyle w:val="Ttulo1"/>
                            </w:pPr>
                          </w:p>
                          <w:p w:rsidR="00CB20C3" w:rsidRDefault="00CB20C3" w:rsidP="00CB20C3">
                            <w:pPr>
                              <w:pStyle w:val="Ttulo1"/>
                            </w:pPr>
                          </w:p>
                          <w:p w:rsidR="00CB20C3" w:rsidRDefault="00CB20C3" w:rsidP="00CB20C3">
                            <w:pPr>
                              <w:pStyle w:val="Ttulo1"/>
                            </w:pPr>
                          </w:p>
                          <w:p w:rsidR="00CB20C3" w:rsidRDefault="00CB20C3" w:rsidP="00CB20C3">
                            <w:pPr>
                              <w:pStyle w:val="Ttulo1"/>
                            </w:pPr>
                          </w:p>
                          <w:p w:rsidR="00CB20C3" w:rsidRDefault="00CB20C3" w:rsidP="00CB20C3">
                            <w:pPr>
                              <w:pStyle w:val="Ttulo1"/>
                            </w:pPr>
                          </w:p>
                          <w:p w:rsidR="00CB20C3" w:rsidRDefault="00CB20C3" w:rsidP="00CB20C3">
                            <w:pPr>
                              <w:pStyle w:val="Ttulo1"/>
                            </w:pPr>
                          </w:p>
                          <w:p w:rsidR="00CB20C3" w:rsidRDefault="00CB20C3" w:rsidP="00CB20C3">
                            <w:pPr>
                              <w:pStyle w:val="Ttulo1"/>
                            </w:pPr>
                          </w:p>
                          <w:p w:rsidR="00CB20C3" w:rsidRDefault="00CB20C3" w:rsidP="00CB20C3">
                            <w:pPr>
                              <w:pStyle w:val="Ttulo1"/>
                            </w:pPr>
                          </w:p>
                          <w:p w:rsidR="00CB20C3" w:rsidRPr="00235156" w:rsidRDefault="00CB20C3" w:rsidP="00CB20C3">
                            <w:pPr>
                              <w:pStyle w:val="Ttulo1"/>
                              <w:rPr>
                                <w:sz w:val="72"/>
                                <w:szCs w:val="72"/>
                              </w:rPr>
                            </w:pPr>
                            <w:r w:rsidRPr="00235156">
                              <w:rPr>
                                <w:sz w:val="72"/>
                                <w:szCs w:val="72"/>
                              </w:rPr>
                              <w:t>SUB-ÁREA:</w:t>
                            </w:r>
                          </w:p>
                          <w:p w:rsidR="00CB20C3" w:rsidRPr="00235156" w:rsidRDefault="00CB20C3" w:rsidP="00CB20C3">
                            <w:pPr>
                              <w:pStyle w:val="Ttulo1"/>
                              <w:rPr>
                                <w:sz w:val="72"/>
                                <w:szCs w:val="72"/>
                              </w:rPr>
                            </w:pPr>
                            <w:r w:rsidRPr="00AD48E4">
                              <w:rPr>
                                <w:sz w:val="72"/>
                                <w:szCs w:val="72"/>
                              </w:rPr>
                              <w:t>AUTOMATISMO ELECTROMECÁNICO.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5 Cuadro de texto" o:spid="_x0000_s1027" type="#_x0000_t202" style="position:absolute;margin-left:-8.6pt;margin-top:13.15pt;width:681pt;height:310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" fillcolor="window" strokeweight=".5pt">
                <v:textbox>
                  <w:txbxContent>
                    <w:p w:rsidR="00CB20C3" w:rsidRDefault="00CB20C3" w:rsidP="00CB20C3">
                      <w:pPr>
                        <w:pStyle w:val="Ttulo1"/>
                      </w:pPr>
                    </w:p>
                    <w:p w:rsidR="00CB20C3" w:rsidRDefault="00CB20C3" w:rsidP="00CB20C3">
                      <w:pPr>
                        <w:pStyle w:val="Ttulo1"/>
                      </w:pPr>
                    </w:p>
                    <w:p w:rsidR="00CB20C3" w:rsidRDefault="00CB20C3" w:rsidP="00CB20C3">
                      <w:pPr>
                        <w:pStyle w:val="Ttulo1"/>
                      </w:pPr>
                    </w:p>
                    <w:p w:rsidR="00CB20C3" w:rsidRDefault="00CB20C3" w:rsidP="00CB20C3">
                      <w:pPr>
                        <w:pStyle w:val="Ttulo1"/>
                      </w:pPr>
                    </w:p>
                    <w:p w:rsidR="00CB20C3" w:rsidRDefault="00CB20C3" w:rsidP="00CB20C3">
                      <w:pPr>
                        <w:pStyle w:val="Ttulo1"/>
                      </w:pPr>
                    </w:p>
                    <w:p w:rsidR="00CB20C3" w:rsidRDefault="00CB20C3" w:rsidP="00CB20C3">
                      <w:pPr>
                        <w:pStyle w:val="Ttulo1"/>
                      </w:pPr>
                    </w:p>
                    <w:p w:rsidR="00CB20C3" w:rsidRDefault="00CB20C3" w:rsidP="00CB20C3">
                      <w:pPr>
                        <w:pStyle w:val="Ttulo1"/>
                      </w:pPr>
                    </w:p>
                    <w:p w:rsidR="00CB20C3" w:rsidRDefault="00CB20C3" w:rsidP="00CB20C3">
                      <w:pPr>
                        <w:pStyle w:val="Ttulo1"/>
                      </w:pPr>
                    </w:p>
                    <w:p w:rsidR="00CB20C3" w:rsidRPr="00235156" w:rsidRDefault="00CB20C3" w:rsidP="00CB20C3">
                      <w:pPr>
                        <w:pStyle w:val="Ttulo1"/>
                        <w:rPr>
                          <w:sz w:val="72"/>
                          <w:szCs w:val="72"/>
                        </w:rPr>
                      </w:pPr>
                      <w:r w:rsidRPr="00235156">
                        <w:rPr>
                          <w:sz w:val="72"/>
                          <w:szCs w:val="72"/>
                        </w:rPr>
                        <w:t>SUB-ÁREA:</w:t>
                      </w:r>
                    </w:p>
                    <w:p w:rsidR="00CB20C3" w:rsidRPr="00235156" w:rsidRDefault="00CB20C3" w:rsidP="00CB20C3">
                      <w:pPr>
                        <w:pStyle w:val="Ttulo1"/>
                        <w:rPr>
                          <w:sz w:val="72"/>
                          <w:szCs w:val="72"/>
                        </w:rPr>
                      </w:pPr>
                      <w:r w:rsidRPr="00AD48E4">
                        <w:rPr>
                          <w:sz w:val="72"/>
                          <w:szCs w:val="72"/>
                        </w:rPr>
                        <w:t>AUTOMATISMO ELECTROMECÁNICO.</w:t>
                      </w:r>
                    </w:p>
                  </w:txbxContent>
                </v:textbox>
              </v:shape>
            </w:pict>
          </mc:Fallback>
        </mc:AlternateContent>
      </w:r>
    </w:p>
    <w:p w:rsidR="00CB20C3" w:rsidRDefault="00CB20C3" w:rsidP="005A6E26">
      <w:pPr>
        <w:rPr>
          <w:rFonts w:ascii="Arial" w:hAnsi="Arial" w:cs="Arial"/>
          <w:sz w:val="24"/>
          <w:szCs w:val="24"/>
        </w:rPr>
      </w:pPr>
    </w:p>
    <w:p w:rsidR="00CB20C3" w:rsidRDefault="00CB20C3" w:rsidP="005A6E26">
      <w:pPr>
        <w:rPr>
          <w:rFonts w:ascii="Arial" w:hAnsi="Arial" w:cs="Arial"/>
          <w:sz w:val="24"/>
          <w:szCs w:val="24"/>
        </w:rPr>
      </w:pPr>
    </w:p>
    <w:p w:rsidR="00CB20C3" w:rsidRDefault="00CB20C3" w:rsidP="005A6E26">
      <w:pPr>
        <w:rPr>
          <w:rFonts w:ascii="Arial" w:hAnsi="Arial" w:cs="Arial"/>
          <w:sz w:val="24"/>
          <w:szCs w:val="24"/>
        </w:rPr>
      </w:pPr>
    </w:p>
    <w:p w:rsidR="00CB20C3" w:rsidRDefault="00CB20C3" w:rsidP="005A6E26">
      <w:pPr>
        <w:rPr>
          <w:rFonts w:ascii="Arial" w:hAnsi="Arial" w:cs="Arial"/>
          <w:sz w:val="24"/>
          <w:szCs w:val="24"/>
        </w:rPr>
      </w:pPr>
    </w:p>
    <w:p w:rsidR="00CB20C3" w:rsidRDefault="00CB20C3" w:rsidP="005A6E26">
      <w:pPr>
        <w:rPr>
          <w:rFonts w:ascii="Arial" w:hAnsi="Arial" w:cs="Arial"/>
          <w:sz w:val="24"/>
          <w:szCs w:val="24"/>
        </w:rPr>
      </w:pPr>
    </w:p>
    <w:p w:rsidR="00CB20C3" w:rsidRDefault="00CB20C3" w:rsidP="005A6E26">
      <w:pPr>
        <w:rPr>
          <w:rFonts w:ascii="Arial" w:hAnsi="Arial" w:cs="Arial"/>
          <w:sz w:val="24"/>
          <w:szCs w:val="24"/>
        </w:rPr>
      </w:pPr>
    </w:p>
    <w:p w:rsidR="00CB20C3" w:rsidRDefault="00CB20C3" w:rsidP="005A6E26">
      <w:pPr>
        <w:rPr>
          <w:rFonts w:ascii="Arial" w:hAnsi="Arial" w:cs="Arial"/>
          <w:sz w:val="24"/>
          <w:szCs w:val="24"/>
        </w:rPr>
      </w:pPr>
    </w:p>
    <w:p w:rsidR="00CB20C3" w:rsidRDefault="00CB20C3" w:rsidP="005A6E26">
      <w:pPr>
        <w:rPr>
          <w:rFonts w:ascii="Arial" w:hAnsi="Arial" w:cs="Arial"/>
          <w:sz w:val="24"/>
          <w:szCs w:val="24"/>
        </w:rPr>
      </w:pPr>
    </w:p>
    <w:p w:rsidR="00CB20C3" w:rsidRDefault="00CB20C3" w:rsidP="005A6E26">
      <w:pPr>
        <w:rPr>
          <w:rFonts w:ascii="Arial" w:hAnsi="Arial" w:cs="Arial"/>
          <w:sz w:val="24"/>
          <w:szCs w:val="24"/>
        </w:rPr>
      </w:pPr>
    </w:p>
    <w:p w:rsidR="00CB20C3" w:rsidRDefault="00CB20C3" w:rsidP="005A6E26">
      <w:pPr>
        <w:rPr>
          <w:rFonts w:ascii="Arial" w:hAnsi="Arial" w:cs="Arial"/>
          <w:sz w:val="24"/>
          <w:szCs w:val="24"/>
        </w:rPr>
      </w:pPr>
    </w:p>
    <w:p w:rsidR="00CB20C3" w:rsidRDefault="00CB20C3" w:rsidP="005A6E26">
      <w:pPr>
        <w:rPr>
          <w:rFonts w:ascii="Arial" w:hAnsi="Arial" w:cs="Arial"/>
          <w:sz w:val="24"/>
          <w:szCs w:val="24"/>
        </w:rPr>
      </w:pPr>
    </w:p>
    <w:p w:rsidR="00CB20C3" w:rsidRDefault="00CB20C3" w:rsidP="005A6E26">
      <w:pPr>
        <w:rPr>
          <w:rFonts w:ascii="Arial" w:hAnsi="Arial" w:cs="Arial"/>
          <w:sz w:val="24"/>
          <w:szCs w:val="24"/>
        </w:rPr>
      </w:pPr>
    </w:p>
    <w:p w:rsidR="00CB20C3" w:rsidRDefault="00CB20C3" w:rsidP="005A6E26">
      <w:pPr>
        <w:rPr>
          <w:rFonts w:ascii="Arial" w:hAnsi="Arial" w:cs="Arial"/>
          <w:sz w:val="24"/>
          <w:szCs w:val="24"/>
        </w:rPr>
      </w:pPr>
    </w:p>
    <w:p w:rsidR="00CB20C3" w:rsidRDefault="00CB20C3" w:rsidP="005A6E26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858" w:type="dxa"/>
        <w:tblLook w:val="04A0" w:firstRow="1" w:lastRow="0" w:firstColumn="1" w:lastColumn="0" w:noHBand="0" w:noVBand="1"/>
      </w:tblPr>
      <w:tblGrid>
        <w:gridCol w:w="13858"/>
      </w:tblGrid>
      <w:tr w:rsidR="005A6E26" w:rsidTr="00AF5568">
        <w:tc>
          <w:tcPr>
            <w:tcW w:w="13858" w:type="dxa"/>
          </w:tcPr>
          <w:p w:rsidR="005A6E26" w:rsidRPr="00A4688B" w:rsidRDefault="005A6E26" w:rsidP="00CB20C3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sz w:val="24"/>
                <w:szCs w:val="24"/>
              </w:rPr>
              <w:lastRenderedPageBreak/>
              <w:t xml:space="preserve">SUB ÁREA: </w:t>
            </w:r>
            <w:r w:rsidR="00CB20C3">
              <w:rPr>
                <w:rFonts w:ascii="Arial" w:hAnsi="Arial" w:cs="Arial"/>
                <w:sz w:val="24"/>
                <w:szCs w:val="24"/>
              </w:rPr>
              <w:t>Automatismo Electromecánico</w:t>
            </w:r>
          </w:p>
        </w:tc>
      </w:tr>
      <w:tr w:rsidR="005A6E26" w:rsidTr="00AF5568">
        <w:tc>
          <w:tcPr>
            <w:tcW w:w="13858" w:type="dxa"/>
          </w:tcPr>
          <w:p w:rsidR="005A6E26" w:rsidRPr="00A4688B" w:rsidRDefault="005A6E26" w:rsidP="00CB20C3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A4688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B20C3" w:rsidRPr="00CB20C3">
              <w:rPr>
                <w:rFonts w:ascii="Arial" w:hAnsi="Arial" w:cs="Arial"/>
                <w:sz w:val="24"/>
                <w:szCs w:val="24"/>
              </w:rPr>
              <w:t>Controladores Lógicos Programables (PLC).</w:t>
            </w:r>
          </w:p>
        </w:tc>
      </w:tr>
      <w:tr w:rsidR="005A6E26" w:rsidTr="00AF5568">
        <w:tc>
          <w:tcPr>
            <w:tcW w:w="13858" w:type="dxa"/>
          </w:tcPr>
          <w:p w:rsidR="005A6E26" w:rsidRPr="00A4688B" w:rsidRDefault="005A6E26" w:rsidP="00CB20C3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A4688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CB20C3" w:rsidRPr="00CB20C3">
              <w:rPr>
                <w:rFonts w:ascii="Arial" w:hAnsi="Arial" w:cs="Arial"/>
                <w:spacing w:val="-2"/>
                <w:sz w:val="24"/>
                <w:szCs w:val="24"/>
              </w:rPr>
              <w:t>Desarrollar en los y las estudiantes conocimientos, habilidades y destrezas en la utilización de        Controladores Lógicos Programables de mayor uso en la industria.</w:t>
            </w:r>
          </w:p>
        </w:tc>
      </w:tr>
    </w:tbl>
    <w:p w:rsidR="005A6E26" w:rsidRPr="00AF7565" w:rsidRDefault="005A6E26" w:rsidP="005A6E26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852" w:type="dxa"/>
        <w:tblLayout w:type="fixed"/>
        <w:tblLook w:val="04A0" w:firstRow="1" w:lastRow="0" w:firstColumn="1" w:lastColumn="0" w:noHBand="0" w:noVBand="1"/>
      </w:tblPr>
      <w:tblGrid>
        <w:gridCol w:w="3085"/>
        <w:gridCol w:w="3119"/>
        <w:gridCol w:w="850"/>
        <w:gridCol w:w="803"/>
        <w:gridCol w:w="4294"/>
        <w:gridCol w:w="709"/>
        <w:gridCol w:w="992"/>
      </w:tblGrid>
      <w:tr w:rsidR="005A6E26" w:rsidRPr="006C0C78" w:rsidTr="00AF5568">
        <w:trPr>
          <w:trHeight w:val="309"/>
          <w:tblHeader/>
        </w:trPr>
        <w:tc>
          <w:tcPr>
            <w:tcW w:w="3085" w:type="dxa"/>
            <w:vMerge w:val="restart"/>
            <w:tcBorders>
              <w:bottom w:val="single" w:sz="4" w:space="0" w:color="auto"/>
            </w:tcBorders>
            <w:vAlign w:val="center"/>
          </w:tcPr>
          <w:p w:rsidR="005A6E26" w:rsidRPr="006C0C78" w:rsidRDefault="005A6E26" w:rsidP="00AF556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3119" w:type="dxa"/>
            <w:vMerge w:val="restart"/>
            <w:vAlign w:val="center"/>
          </w:tcPr>
          <w:p w:rsidR="005A6E26" w:rsidRPr="006C0C78" w:rsidRDefault="005A6E26" w:rsidP="00AF556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1653" w:type="dxa"/>
            <w:gridSpan w:val="2"/>
            <w:vAlign w:val="center"/>
          </w:tcPr>
          <w:p w:rsidR="005A6E26" w:rsidRPr="006C0C78" w:rsidRDefault="005A6E26" w:rsidP="00AF556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5A6E26" w:rsidRPr="006C0C78" w:rsidRDefault="005A6E26" w:rsidP="00AF556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294" w:type="dxa"/>
            <w:vMerge w:val="restart"/>
            <w:vAlign w:val="center"/>
          </w:tcPr>
          <w:p w:rsidR="005A6E26" w:rsidRPr="006C0C78" w:rsidRDefault="005A6E26" w:rsidP="00AF556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1701" w:type="dxa"/>
            <w:gridSpan w:val="2"/>
            <w:vAlign w:val="center"/>
          </w:tcPr>
          <w:p w:rsidR="005A6E26" w:rsidRPr="006C0C78" w:rsidRDefault="005A6E26" w:rsidP="00AF556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5A6E26" w:rsidRPr="006C0C78" w:rsidRDefault="005A6E26" w:rsidP="00AF556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5A6E26" w:rsidRPr="006C0C78" w:rsidTr="00AF5568">
        <w:trPr>
          <w:trHeight w:val="308"/>
          <w:tblHeader/>
        </w:trPr>
        <w:tc>
          <w:tcPr>
            <w:tcW w:w="3085" w:type="dxa"/>
            <w:vMerge/>
            <w:tcBorders>
              <w:bottom w:val="single" w:sz="4" w:space="0" w:color="auto"/>
            </w:tcBorders>
          </w:tcPr>
          <w:p w:rsidR="005A6E26" w:rsidRPr="006C0C78" w:rsidRDefault="005A6E26" w:rsidP="00AF556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5A6E26" w:rsidRPr="006C0C78" w:rsidRDefault="005A6E26" w:rsidP="00AF556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5A6E26" w:rsidRPr="006C0C78" w:rsidRDefault="005A6E26" w:rsidP="00AF556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803" w:type="dxa"/>
            <w:vAlign w:val="center"/>
          </w:tcPr>
          <w:p w:rsidR="005A6E26" w:rsidRPr="006C0C78" w:rsidRDefault="005A6E26" w:rsidP="00AF556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4294" w:type="dxa"/>
            <w:vMerge/>
          </w:tcPr>
          <w:p w:rsidR="005A6E26" w:rsidRPr="006C0C78" w:rsidRDefault="005A6E26" w:rsidP="00AF556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A6E26" w:rsidRPr="006C0C78" w:rsidRDefault="005A6E26" w:rsidP="00AF556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992" w:type="dxa"/>
            <w:vAlign w:val="center"/>
          </w:tcPr>
          <w:p w:rsidR="005A6E26" w:rsidRPr="006C0C78" w:rsidRDefault="005A6E26" w:rsidP="00AF556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CB20C3" w:rsidRPr="006C0C78" w:rsidTr="00AF5568">
        <w:trPr>
          <w:trHeight w:val="300"/>
        </w:trPr>
        <w:tc>
          <w:tcPr>
            <w:tcW w:w="3085" w:type="dxa"/>
            <w:vMerge w:val="restart"/>
            <w:tcBorders>
              <w:top w:val="single" w:sz="4" w:space="0" w:color="auto"/>
            </w:tcBorders>
            <w:vAlign w:val="center"/>
          </w:tcPr>
          <w:p w:rsidR="00CB20C3" w:rsidRPr="00DA0306" w:rsidRDefault="00CB20C3" w:rsidP="00AF5568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CB20C3">
              <w:rPr>
                <w:rFonts w:ascii="Arial" w:hAnsi="Arial" w:cs="Arial"/>
                <w:sz w:val="24"/>
                <w:szCs w:val="24"/>
              </w:rPr>
              <w:t>Establece las características técnicas de los diferentes tipos de controladores lógicos programables (PLC).</w:t>
            </w:r>
          </w:p>
        </w:tc>
        <w:tc>
          <w:tcPr>
            <w:tcW w:w="3119" w:type="dxa"/>
          </w:tcPr>
          <w:p w:rsidR="00CB20C3" w:rsidRPr="00AE53E0" w:rsidRDefault="00CB20C3" w:rsidP="00AE53E0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CB20C3">
              <w:rPr>
                <w:rFonts w:ascii="Arial" w:hAnsi="Arial" w:cs="Arial"/>
                <w:sz w:val="24"/>
                <w:szCs w:val="24"/>
                <w:lang w:val="es-ES"/>
              </w:rPr>
              <w:t xml:space="preserve">Cita cada una de </w:t>
            </w:r>
            <w:r w:rsidR="00AE53E0">
              <w:rPr>
                <w:rFonts w:ascii="Arial" w:hAnsi="Arial" w:cs="Arial"/>
                <w:sz w:val="24"/>
                <w:szCs w:val="24"/>
                <w:lang w:val="es-ES"/>
              </w:rPr>
              <w:t>las partes que componen el PLC.</w:t>
            </w:r>
          </w:p>
        </w:tc>
        <w:tc>
          <w:tcPr>
            <w:tcW w:w="850" w:type="dxa"/>
          </w:tcPr>
          <w:p w:rsidR="00CB20C3" w:rsidRPr="00DA0306" w:rsidRDefault="00CB20C3" w:rsidP="00AF5568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CB20C3" w:rsidRPr="00DA0306" w:rsidRDefault="00CB20C3" w:rsidP="00AF5568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CB20C3" w:rsidRPr="00DA0306" w:rsidRDefault="00CB20C3" w:rsidP="00AF5568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CB20C3" w:rsidRPr="00DA0306" w:rsidRDefault="00CB20C3" w:rsidP="00AF5568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CB20C3" w:rsidRPr="00DA0306" w:rsidRDefault="00CB20C3" w:rsidP="00AF5568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B20C3" w:rsidRPr="006C0C78" w:rsidTr="00B235B1">
        <w:trPr>
          <w:trHeight w:val="300"/>
        </w:trPr>
        <w:tc>
          <w:tcPr>
            <w:tcW w:w="3085" w:type="dxa"/>
            <w:vMerge/>
            <w:vAlign w:val="center"/>
          </w:tcPr>
          <w:p w:rsidR="00CB20C3" w:rsidRPr="00DA0306" w:rsidRDefault="00CB20C3" w:rsidP="00AF5568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</w:tcPr>
          <w:p w:rsidR="00CB20C3" w:rsidRDefault="00CB20C3" w:rsidP="00CB20C3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CB20C3">
              <w:rPr>
                <w:rFonts w:ascii="Arial" w:hAnsi="Arial" w:cs="Arial"/>
                <w:sz w:val="24"/>
                <w:szCs w:val="24"/>
                <w:lang w:val="es-ES"/>
              </w:rPr>
              <w:t xml:space="preserve">Describe el funcionamiento de cada una de </w:t>
            </w:r>
            <w:r>
              <w:rPr>
                <w:rFonts w:ascii="Arial" w:hAnsi="Arial" w:cs="Arial"/>
                <w:sz w:val="24"/>
                <w:szCs w:val="24"/>
                <w:lang w:val="es-ES"/>
              </w:rPr>
              <w:t>las partes que componen el PLC.</w:t>
            </w:r>
          </w:p>
          <w:p w:rsidR="00CB20C3" w:rsidRPr="00CB20C3" w:rsidRDefault="00CB20C3" w:rsidP="00CB20C3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850" w:type="dxa"/>
          </w:tcPr>
          <w:p w:rsidR="00CB20C3" w:rsidRPr="00DA0306" w:rsidRDefault="00CB20C3" w:rsidP="00AF5568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CB20C3" w:rsidRPr="00DA0306" w:rsidRDefault="00CB20C3" w:rsidP="00AF5568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CB20C3" w:rsidRPr="00DA0306" w:rsidRDefault="00CB20C3" w:rsidP="00AF5568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CB20C3" w:rsidRPr="00DA0306" w:rsidRDefault="00CB20C3" w:rsidP="00AF5568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CB20C3" w:rsidRPr="00DA0306" w:rsidRDefault="00CB20C3" w:rsidP="00AF5568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B20C3" w:rsidRPr="006C0C78" w:rsidTr="00AF5568">
        <w:tc>
          <w:tcPr>
            <w:tcW w:w="3085" w:type="dxa"/>
            <w:vMerge/>
          </w:tcPr>
          <w:p w:rsidR="00CB20C3" w:rsidRPr="00DA0306" w:rsidRDefault="00CB20C3" w:rsidP="00AF5568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CB20C3" w:rsidRDefault="00CB20C3" w:rsidP="00AF5568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CB20C3">
              <w:rPr>
                <w:rFonts w:ascii="Arial" w:hAnsi="Arial" w:cs="Arial"/>
                <w:sz w:val="24"/>
                <w:szCs w:val="24"/>
                <w:lang w:val="es-ES"/>
              </w:rPr>
              <w:t xml:space="preserve">Explica las características de los </w:t>
            </w:r>
            <w:proofErr w:type="spellStart"/>
            <w:r w:rsidRPr="00CB20C3">
              <w:rPr>
                <w:rFonts w:ascii="Arial" w:hAnsi="Arial" w:cs="Arial"/>
                <w:sz w:val="24"/>
                <w:szCs w:val="24"/>
                <w:lang w:val="es-ES"/>
              </w:rPr>
              <w:t>PLC´s</w:t>
            </w:r>
            <w:proofErr w:type="spellEnd"/>
            <w:r w:rsidRPr="00CB20C3">
              <w:rPr>
                <w:rFonts w:ascii="Arial" w:hAnsi="Arial" w:cs="Arial"/>
                <w:sz w:val="24"/>
                <w:szCs w:val="24"/>
                <w:lang w:val="es-ES"/>
              </w:rPr>
              <w:t xml:space="preserve"> de mayor uso en el mercado i</w:t>
            </w:r>
            <w:r>
              <w:rPr>
                <w:rFonts w:ascii="Arial" w:hAnsi="Arial" w:cs="Arial"/>
                <w:sz w:val="24"/>
                <w:szCs w:val="24"/>
                <w:lang w:val="es-ES"/>
              </w:rPr>
              <w:t>ndustrial.</w:t>
            </w:r>
          </w:p>
          <w:p w:rsidR="00CB20C3" w:rsidRPr="00DA0306" w:rsidRDefault="00CB20C3" w:rsidP="00AF5568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850" w:type="dxa"/>
          </w:tcPr>
          <w:p w:rsidR="00CB20C3" w:rsidRPr="00DA0306" w:rsidRDefault="00CB20C3" w:rsidP="00AF55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CB20C3" w:rsidRPr="00DA0306" w:rsidRDefault="00CB20C3" w:rsidP="00AF55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CB20C3" w:rsidRPr="00DA0306" w:rsidRDefault="00CB20C3" w:rsidP="00AF55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CB20C3" w:rsidRPr="00DA0306" w:rsidRDefault="00CB20C3" w:rsidP="00AF55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CB20C3" w:rsidRPr="00DA0306" w:rsidRDefault="00CB20C3" w:rsidP="00AF55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B20C3" w:rsidRPr="006C0C78" w:rsidTr="00CB20C3">
        <w:tc>
          <w:tcPr>
            <w:tcW w:w="3085" w:type="dxa"/>
            <w:vMerge w:val="restart"/>
            <w:vAlign w:val="center"/>
          </w:tcPr>
          <w:p w:rsidR="00CB20C3" w:rsidRPr="00DA0306" w:rsidRDefault="00CB20C3" w:rsidP="00CB20C3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CB20C3">
              <w:rPr>
                <w:rFonts w:ascii="Arial" w:hAnsi="Arial" w:cs="Arial"/>
                <w:sz w:val="24"/>
                <w:szCs w:val="24"/>
              </w:rPr>
              <w:t xml:space="preserve">Aplica los diferentes tipos de  programación utilizados en </w:t>
            </w:r>
            <w:proofErr w:type="spellStart"/>
            <w:r w:rsidRPr="00CB20C3">
              <w:rPr>
                <w:rFonts w:ascii="Arial" w:hAnsi="Arial" w:cs="Arial"/>
                <w:sz w:val="24"/>
                <w:szCs w:val="24"/>
              </w:rPr>
              <w:t>PLC´s</w:t>
            </w:r>
            <w:proofErr w:type="spellEnd"/>
            <w:r w:rsidRPr="00CB20C3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3119" w:type="dxa"/>
            <w:vAlign w:val="center"/>
          </w:tcPr>
          <w:p w:rsidR="00CB20C3" w:rsidRPr="00DA0306" w:rsidRDefault="00CB20C3" w:rsidP="00AF5568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CB20C3">
              <w:rPr>
                <w:rFonts w:ascii="Arial" w:hAnsi="Arial" w:cs="Arial"/>
                <w:sz w:val="24"/>
                <w:szCs w:val="24"/>
                <w:lang w:val="es-ES"/>
              </w:rPr>
              <w:t xml:space="preserve">Nombra los diferentes tipos de programación de </w:t>
            </w:r>
            <w:proofErr w:type="spellStart"/>
            <w:r w:rsidRPr="00CB20C3">
              <w:rPr>
                <w:rFonts w:ascii="Arial" w:hAnsi="Arial" w:cs="Arial"/>
                <w:sz w:val="24"/>
                <w:szCs w:val="24"/>
                <w:lang w:val="es-ES"/>
              </w:rPr>
              <w:t>PLC´s</w:t>
            </w:r>
            <w:proofErr w:type="spellEnd"/>
            <w:r w:rsidRPr="00CB20C3">
              <w:rPr>
                <w:rFonts w:ascii="Arial" w:hAnsi="Arial" w:cs="Arial"/>
                <w:sz w:val="24"/>
                <w:szCs w:val="24"/>
                <w:lang w:val="es-ES"/>
              </w:rPr>
              <w:t>.</w:t>
            </w:r>
          </w:p>
        </w:tc>
        <w:tc>
          <w:tcPr>
            <w:tcW w:w="850" w:type="dxa"/>
          </w:tcPr>
          <w:p w:rsidR="00CB20C3" w:rsidRPr="00DA0306" w:rsidRDefault="00CB20C3" w:rsidP="00AF55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CB20C3" w:rsidRPr="00DA0306" w:rsidRDefault="00CB20C3" w:rsidP="00AF55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CB20C3" w:rsidRPr="00DA0306" w:rsidRDefault="00CB20C3" w:rsidP="00AF55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CB20C3" w:rsidRPr="00DA0306" w:rsidRDefault="00CB20C3" w:rsidP="00AF55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CB20C3" w:rsidRPr="00DA0306" w:rsidRDefault="00CB20C3" w:rsidP="00AF55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B20C3" w:rsidRPr="006C0C78" w:rsidTr="00AF5568">
        <w:tc>
          <w:tcPr>
            <w:tcW w:w="3085" w:type="dxa"/>
            <w:vMerge/>
          </w:tcPr>
          <w:p w:rsidR="00CB20C3" w:rsidRPr="00DA0306" w:rsidRDefault="00CB20C3" w:rsidP="00AF5568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CB20C3" w:rsidRPr="00DA0306" w:rsidRDefault="00CB20C3" w:rsidP="00AF5568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CB20C3">
              <w:rPr>
                <w:rFonts w:ascii="Arial" w:hAnsi="Arial" w:cs="Arial"/>
                <w:sz w:val="24"/>
                <w:szCs w:val="24"/>
                <w:lang w:val="es-ES"/>
              </w:rPr>
              <w:t xml:space="preserve">Compara las características de los diferentes tipos de programación de </w:t>
            </w:r>
            <w:proofErr w:type="spellStart"/>
            <w:r w:rsidRPr="00CB20C3">
              <w:rPr>
                <w:rFonts w:ascii="Arial" w:hAnsi="Arial" w:cs="Arial"/>
                <w:sz w:val="24"/>
                <w:szCs w:val="24"/>
                <w:lang w:val="es-ES"/>
              </w:rPr>
              <w:t>PLC´s</w:t>
            </w:r>
            <w:proofErr w:type="spellEnd"/>
            <w:r w:rsidRPr="00CB20C3">
              <w:rPr>
                <w:rFonts w:ascii="Arial" w:hAnsi="Arial" w:cs="Arial"/>
                <w:sz w:val="24"/>
                <w:szCs w:val="24"/>
                <w:lang w:val="es-ES"/>
              </w:rPr>
              <w:t>.</w:t>
            </w:r>
          </w:p>
        </w:tc>
        <w:tc>
          <w:tcPr>
            <w:tcW w:w="850" w:type="dxa"/>
          </w:tcPr>
          <w:p w:rsidR="00CB20C3" w:rsidRPr="00DA0306" w:rsidRDefault="00CB20C3" w:rsidP="00AF55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CB20C3" w:rsidRPr="00DA0306" w:rsidRDefault="00CB20C3" w:rsidP="00AF55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CB20C3" w:rsidRPr="00DA0306" w:rsidRDefault="00CB20C3" w:rsidP="00AF55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CB20C3" w:rsidRPr="00DA0306" w:rsidRDefault="00CB20C3" w:rsidP="00AF55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CB20C3" w:rsidRPr="00DA0306" w:rsidRDefault="00CB20C3" w:rsidP="00AF55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A6E26" w:rsidRPr="006C0C78" w:rsidTr="00AF5568">
        <w:tc>
          <w:tcPr>
            <w:tcW w:w="3085" w:type="dxa"/>
          </w:tcPr>
          <w:p w:rsidR="005A6E26" w:rsidRPr="00DA0306" w:rsidRDefault="00AE53E0" w:rsidP="00AF5568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AE53E0">
              <w:rPr>
                <w:rFonts w:ascii="Arial" w:hAnsi="Arial" w:cs="Arial"/>
                <w:sz w:val="24"/>
                <w:szCs w:val="24"/>
              </w:rPr>
              <w:lastRenderedPageBreak/>
              <w:t xml:space="preserve">Aplica los diferentes tipos de  programación utilizados en </w:t>
            </w:r>
            <w:proofErr w:type="spellStart"/>
            <w:r w:rsidRPr="00AE53E0">
              <w:rPr>
                <w:rFonts w:ascii="Arial" w:hAnsi="Arial" w:cs="Arial"/>
                <w:sz w:val="24"/>
                <w:szCs w:val="24"/>
              </w:rPr>
              <w:t>PLC´s</w:t>
            </w:r>
            <w:proofErr w:type="spellEnd"/>
            <w:r w:rsidRPr="00AE53E0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3119" w:type="dxa"/>
            <w:vAlign w:val="center"/>
          </w:tcPr>
          <w:p w:rsidR="005A6E26" w:rsidRPr="00DA0306" w:rsidRDefault="00CB20C3" w:rsidP="00AF5568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CB20C3">
              <w:rPr>
                <w:rFonts w:ascii="Arial" w:hAnsi="Arial" w:cs="Arial"/>
                <w:sz w:val="24"/>
                <w:szCs w:val="24"/>
                <w:lang w:val="es-ES"/>
              </w:rPr>
              <w:t xml:space="preserve">Programa </w:t>
            </w:r>
            <w:proofErr w:type="spellStart"/>
            <w:r w:rsidRPr="00CB20C3">
              <w:rPr>
                <w:rFonts w:ascii="Arial" w:hAnsi="Arial" w:cs="Arial"/>
                <w:sz w:val="24"/>
                <w:szCs w:val="24"/>
                <w:lang w:val="es-ES"/>
              </w:rPr>
              <w:t>PLC´s</w:t>
            </w:r>
            <w:proofErr w:type="spellEnd"/>
            <w:r w:rsidRPr="00CB20C3">
              <w:rPr>
                <w:rFonts w:ascii="Arial" w:hAnsi="Arial" w:cs="Arial"/>
                <w:sz w:val="24"/>
                <w:szCs w:val="24"/>
                <w:lang w:val="es-ES"/>
              </w:rPr>
              <w:t>, utilizando diferentes tipos de softwares.</w:t>
            </w:r>
          </w:p>
        </w:tc>
        <w:tc>
          <w:tcPr>
            <w:tcW w:w="850" w:type="dxa"/>
          </w:tcPr>
          <w:p w:rsidR="005A6E26" w:rsidRPr="00DA0306" w:rsidRDefault="005A6E26" w:rsidP="00AF55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5A6E26" w:rsidRPr="00DA0306" w:rsidRDefault="005A6E26" w:rsidP="00AF55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5A6E26" w:rsidRPr="00DA0306" w:rsidRDefault="005A6E26" w:rsidP="00AF55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5A6E26" w:rsidRPr="00DA0306" w:rsidRDefault="005A6E26" w:rsidP="00AF55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5A6E26" w:rsidRPr="00DA0306" w:rsidRDefault="005A6E26" w:rsidP="00AF55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A6E26" w:rsidRPr="006C0C78" w:rsidTr="00AF5568">
        <w:tc>
          <w:tcPr>
            <w:tcW w:w="3085" w:type="dxa"/>
          </w:tcPr>
          <w:p w:rsidR="005A6E26" w:rsidRPr="00DA0306" w:rsidRDefault="00AE53E0" w:rsidP="00AF5568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AE53E0">
              <w:rPr>
                <w:rFonts w:ascii="Arial" w:hAnsi="Arial" w:cs="Arial"/>
                <w:sz w:val="24"/>
                <w:szCs w:val="24"/>
              </w:rPr>
              <w:t xml:space="preserve">Emplea </w:t>
            </w:r>
            <w:proofErr w:type="spellStart"/>
            <w:r w:rsidRPr="00AE53E0">
              <w:rPr>
                <w:rFonts w:ascii="Arial" w:hAnsi="Arial" w:cs="Arial"/>
                <w:sz w:val="24"/>
                <w:szCs w:val="24"/>
              </w:rPr>
              <w:t>PLC´s</w:t>
            </w:r>
            <w:proofErr w:type="spellEnd"/>
            <w:r w:rsidRPr="00AE53E0">
              <w:rPr>
                <w:rFonts w:ascii="Arial" w:hAnsi="Arial" w:cs="Arial"/>
                <w:sz w:val="24"/>
                <w:szCs w:val="24"/>
              </w:rPr>
              <w:t xml:space="preserve"> en control de procesos industriales.</w:t>
            </w:r>
          </w:p>
        </w:tc>
        <w:tc>
          <w:tcPr>
            <w:tcW w:w="3119" w:type="dxa"/>
            <w:vAlign w:val="center"/>
          </w:tcPr>
          <w:p w:rsidR="00AE53E0" w:rsidRPr="00AE53E0" w:rsidRDefault="00AE53E0" w:rsidP="00AE53E0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AE53E0">
              <w:rPr>
                <w:rFonts w:ascii="Arial" w:hAnsi="Arial" w:cs="Arial"/>
                <w:sz w:val="24"/>
                <w:szCs w:val="24"/>
                <w:lang w:val="es-ES"/>
              </w:rPr>
              <w:t xml:space="preserve">Describe la utilización de los </w:t>
            </w:r>
            <w:proofErr w:type="spellStart"/>
            <w:r w:rsidRPr="00AE53E0">
              <w:rPr>
                <w:rFonts w:ascii="Arial" w:hAnsi="Arial" w:cs="Arial"/>
                <w:sz w:val="24"/>
                <w:szCs w:val="24"/>
                <w:lang w:val="es-ES"/>
              </w:rPr>
              <w:t>PLC´s</w:t>
            </w:r>
            <w:proofErr w:type="spellEnd"/>
            <w:r w:rsidRPr="00AE53E0">
              <w:rPr>
                <w:rFonts w:ascii="Arial" w:hAnsi="Arial" w:cs="Arial"/>
                <w:sz w:val="24"/>
                <w:szCs w:val="24"/>
                <w:lang w:val="es-ES"/>
              </w:rPr>
              <w:t xml:space="preserve"> en procesos industriales.</w:t>
            </w:r>
          </w:p>
          <w:p w:rsidR="005A6E26" w:rsidRPr="00DA0306" w:rsidRDefault="005A6E26" w:rsidP="00AF5568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850" w:type="dxa"/>
          </w:tcPr>
          <w:p w:rsidR="005A6E26" w:rsidRPr="00DA0306" w:rsidRDefault="005A6E26" w:rsidP="00AF55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5A6E26" w:rsidRPr="00DA0306" w:rsidRDefault="005A6E26" w:rsidP="00AF55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5A6E26" w:rsidRPr="00DA0306" w:rsidRDefault="005A6E26" w:rsidP="00AF55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5A6E26" w:rsidRPr="00DA0306" w:rsidRDefault="005A6E26" w:rsidP="00AF55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5A6E26" w:rsidRPr="00DA0306" w:rsidRDefault="005A6E26" w:rsidP="00AF55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A6E26" w:rsidRPr="006C0C78" w:rsidTr="00AF5568">
        <w:tc>
          <w:tcPr>
            <w:tcW w:w="3085" w:type="dxa"/>
          </w:tcPr>
          <w:p w:rsidR="005A6E26" w:rsidRPr="00DA0306" w:rsidRDefault="005A6E26" w:rsidP="00AF5568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5A6E26" w:rsidRDefault="00AE53E0" w:rsidP="00AE53E0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AE53E0">
              <w:rPr>
                <w:rFonts w:ascii="Arial" w:hAnsi="Arial" w:cs="Arial"/>
                <w:sz w:val="24"/>
                <w:szCs w:val="24"/>
                <w:lang w:val="es-ES"/>
              </w:rPr>
              <w:t xml:space="preserve">Emplea </w:t>
            </w:r>
            <w:proofErr w:type="spellStart"/>
            <w:r w:rsidRPr="00AE53E0">
              <w:rPr>
                <w:rFonts w:ascii="Arial" w:hAnsi="Arial" w:cs="Arial"/>
                <w:sz w:val="24"/>
                <w:szCs w:val="24"/>
                <w:lang w:val="es-ES"/>
              </w:rPr>
              <w:t>PLC´s</w:t>
            </w:r>
            <w:proofErr w:type="spellEnd"/>
            <w:r w:rsidRPr="00AE53E0">
              <w:rPr>
                <w:rFonts w:ascii="Arial" w:hAnsi="Arial" w:cs="Arial"/>
                <w:sz w:val="24"/>
                <w:szCs w:val="24"/>
                <w:lang w:val="es-ES"/>
              </w:rPr>
              <w:t xml:space="preserve"> en control de procesos industriales, usándolo en conjunto con </w:t>
            </w:r>
            <w:proofErr w:type="spellStart"/>
            <w:r w:rsidRPr="00AE53E0">
              <w:rPr>
                <w:rFonts w:ascii="Arial" w:hAnsi="Arial" w:cs="Arial"/>
                <w:sz w:val="24"/>
                <w:szCs w:val="24"/>
                <w:lang w:val="es-ES"/>
              </w:rPr>
              <w:t>contactores</w:t>
            </w:r>
            <w:proofErr w:type="spellEnd"/>
            <w:r w:rsidRPr="00AE53E0">
              <w:rPr>
                <w:rFonts w:ascii="Arial" w:hAnsi="Arial" w:cs="Arial"/>
                <w:sz w:val="24"/>
                <w:szCs w:val="24"/>
                <w:lang w:val="es-ES"/>
              </w:rPr>
              <w:t>, transductores, máquinas eléctricas, entre otros.</w:t>
            </w:r>
          </w:p>
          <w:p w:rsidR="00AE53E0" w:rsidRPr="00DA0306" w:rsidRDefault="00AE53E0" w:rsidP="00AE53E0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850" w:type="dxa"/>
          </w:tcPr>
          <w:p w:rsidR="005A6E26" w:rsidRPr="00DA0306" w:rsidRDefault="005A6E26" w:rsidP="00AF55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5A6E26" w:rsidRPr="00DA0306" w:rsidRDefault="005A6E26" w:rsidP="00AF55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5A6E26" w:rsidRPr="00DA0306" w:rsidRDefault="005A6E26" w:rsidP="00AF55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5A6E26" w:rsidRPr="00DA0306" w:rsidRDefault="005A6E26" w:rsidP="00AF55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5A6E26" w:rsidRPr="00DA0306" w:rsidRDefault="005A6E26" w:rsidP="00AF55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A6E26" w:rsidRPr="006C0C78" w:rsidTr="00AF5568">
        <w:trPr>
          <w:trHeight w:val="510"/>
        </w:trPr>
        <w:tc>
          <w:tcPr>
            <w:tcW w:w="12151" w:type="dxa"/>
            <w:gridSpan w:val="5"/>
            <w:vAlign w:val="center"/>
          </w:tcPr>
          <w:p w:rsidR="005A6E26" w:rsidRPr="006C0C78" w:rsidRDefault="005A6E26" w:rsidP="00AF556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1701" w:type="dxa"/>
            <w:gridSpan w:val="2"/>
            <w:vMerge w:val="restart"/>
          </w:tcPr>
          <w:p w:rsidR="005A6E26" w:rsidRPr="006C0C78" w:rsidRDefault="005A6E26" w:rsidP="00AF556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5A6E26" w:rsidRPr="006C0C78" w:rsidTr="00AF5568">
        <w:trPr>
          <w:trHeight w:val="508"/>
        </w:trPr>
        <w:tc>
          <w:tcPr>
            <w:tcW w:w="12151" w:type="dxa"/>
            <w:gridSpan w:val="5"/>
            <w:vAlign w:val="center"/>
          </w:tcPr>
          <w:p w:rsidR="005A6E26" w:rsidRPr="006C0C78" w:rsidRDefault="005A6E26" w:rsidP="00AF556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1701" w:type="dxa"/>
            <w:gridSpan w:val="2"/>
            <w:vMerge/>
          </w:tcPr>
          <w:p w:rsidR="005A6E26" w:rsidRPr="006C0C78" w:rsidRDefault="005A6E26" w:rsidP="00AF556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5A6E26" w:rsidRPr="006C0C78" w:rsidTr="00AF5568">
        <w:trPr>
          <w:trHeight w:val="508"/>
        </w:trPr>
        <w:tc>
          <w:tcPr>
            <w:tcW w:w="12151" w:type="dxa"/>
            <w:gridSpan w:val="5"/>
            <w:vAlign w:val="center"/>
          </w:tcPr>
          <w:p w:rsidR="005A6E26" w:rsidRPr="006C0C78" w:rsidRDefault="005A6E26" w:rsidP="00AF556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1701" w:type="dxa"/>
            <w:gridSpan w:val="2"/>
            <w:vMerge/>
          </w:tcPr>
          <w:p w:rsidR="005A6E26" w:rsidRPr="006C0C78" w:rsidRDefault="005A6E26" w:rsidP="00AF556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5A6E26" w:rsidRDefault="005A6E26" w:rsidP="005A6E2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13858" w:type="dxa"/>
        <w:tblLook w:val="04A0" w:firstRow="1" w:lastRow="0" w:firstColumn="1" w:lastColumn="0" w:noHBand="0" w:noVBand="1"/>
      </w:tblPr>
      <w:tblGrid>
        <w:gridCol w:w="13858"/>
      </w:tblGrid>
      <w:tr w:rsidR="005A6E26" w:rsidTr="00AF5568">
        <w:tc>
          <w:tcPr>
            <w:tcW w:w="13858" w:type="dxa"/>
          </w:tcPr>
          <w:p w:rsidR="005A6E26" w:rsidRPr="00A4688B" w:rsidRDefault="005A6E26" w:rsidP="00AF5568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sz w:val="24"/>
                <w:szCs w:val="24"/>
              </w:rPr>
              <w:lastRenderedPageBreak/>
              <w:t xml:space="preserve">SUB ÁREA: </w:t>
            </w:r>
            <w:r w:rsidR="009C72AD" w:rsidRPr="009C72AD">
              <w:rPr>
                <w:rFonts w:ascii="Arial" w:hAnsi="Arial" w:cs="Arial"/>
                <w:sz w:val="24"/>
                <w:szCs w:val="24"/>
              </w:rPr>
              <w:t>Automatismo Electromecánico</w:t>
            </w:r>
          </w:p>
        </w:tc>
      </w:tr>
      <w:tr w:rsidR="005A6E26" w:rsidTr="00AF5568">
        <w:tc>
          <w:tcPr>
            <w:tcW w:w="13858" w:type="dxa"/>
          </w:tcPr>
          <w:p w:rsidR="005A6E26" w:rsidRPr="00A4688B" w:rsidRDefault="005A6E26" w:rsidP="00AF5568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A4688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9C72AD" w:rsidRPr="009C72AD">
              <w:rPr>
                <w:rFonts w:ascii="Arial" w:hAnsi="Arial" w:cs="Arial"/>
                <w:sz w:val="24"/>
                <w:szCs w:val="24"/>
              </w:rPr>
              <w:t>Variadores de Frecuencia.</w:t>
            </w:r>
          </w:p>
        </w:tc>
      </w:tr>
      <w:tr w:rsidR="005A6E26" w:rsidTr="00AF5568">
        <w:tc>
          <w:tcPr>
            <w:tcW w:w="13858" w:type="dxa"/>
          </w:tcPr>
          <w:p w:rsidR="005A6E26" w:rsidRPr="00A4688B" w:rsidRDefault="005A6E26" w:rsidP="00AF5568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A4688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9C72AD" w:rsidRPr="009C72AD">
              <w:rPr>
                <w:rFonts w:ascii="Arial" w:hAnsi="Arial" w:cs="Arial"/>
                <w:sz w:val="24"/>
                <w:szCs w:val="24"/>
              </w:rPr>
              <w:t>Desarrollar en los y las estudiantes conocimientos, habilidades y destrezas en la utilización de        variadores de frecuencia, respetando las consideraciones técnicas, establecidas por los fabricantes.</w:t>
            </w:r>
          </w:p>
        </w:tc>
      </w:tr>
    </w:tbl>
    <w:p w:rsidR="005A6E26" w:rsidRPr="00AF7565" w:rsidRDefault="005A6E26" w:rsidP="005A6E26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852" w:type="dxa"/>
        <w:tblLayout w:type="fixed"/>
        <w:tblLook w:val="04A0" w:firstRow="1" w:lastRow="0" w:firstColumn="1" w:lastColumn="0" w:noHBand="0" w:noVBand="1"/>
      </w:tblPr>
      <w:tblGrid>
        <w:gridCol w:w="3085"/>
        <w:gridCol w:w="3119"/>
        <w:gridCol w:w="850"/>
        <w:gridCol w:w="803"/>
        <w:gridCol w:w="4294"/>
        <w:gridCol w:w="709"/>
        <w:gridCol w:w="992"/>
      </w:tblGrid>
      <w:tr w:rsidR="005A6E26" w:rsidRPr="006C0C78" w:rsidTr="00AF5568">
        <w:trPr>
          <w:trHeight w:val="309"/>
          <w:tblHeader/>
        </w:trPr>
        <w:tc>
          <w:tcPr>
            <w:tcW w:w="3085" w:type="dxa"/>
            <w:vMerge w:val="restart"/>
            <w:tcBorders>
              <w:bottom w:val="single" w:sz="4" w:space="0" w:color="auto"/>
            </w:tcBorders>
            <w:vAlign w:val="center"/>
          </w:tcPr>
          <w:p w:rsidR="005A6E26" w:rsidRPr="006C0C78" w:rsidRDefault="005A6E26" w:rsidP="00AF556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3119" w:type="dxa"/>
            <w:vMerge w:val="restart"/>
            <w:vAlign w:val="center"/>
          </w:tcPr>
          <w:p w:rsidR="005A6E26" w:rsidRPr="006C0C78" w:rsidRDefault="005A6E26" w:rsidP="00AF556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1653" w:type="dxa"/>
            <w:gridSpan w:val="2"/>
            <w:vAlign w:val="center"/>
          </w:tcPr>
          <w:p w:rsidR="005A6E26" w:rsidRPr="006C0C78" w:rsidRDefault="005A6E26" w:rsidP="00AF556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5A6E26" w:rsidRPr="006C0C78" w:rsidRDefault="005A6E26" w:rsidP="00AF556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294" w:type="dxa"/>
            <w:vMerge w:val="restart"/>
            <w:vAlign w:val="center"/>
          </w:tcPr>
          <w:p w:rsidR="005A6E26" w:rsidRPr="006C0C78" w:rsidRDefault="005A6E26" w:rsidP="00AF556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1701" w:type="dxa"/>
            <w:gridSpan w:val="2"/>
            <w:vAlign w:val="center"/>
          </w:tcPr>
          <w:p w:rsidR="005A6E26" w:rsidRPr="006C0C78" w:rsidRDefault="005A6E26" w:rsidP="00AF556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5A6E26" w:rsidRPr="006C0C78" w:rsidRDefault="005A6E26" w:rsidP="00AF556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5A6E26" w:rsidRPr="006C0C78" w:rsidTr="00AF5568">
        <w:trPr>
          <w:trHeight w:val="308"/>
          <w:tblHeader/>
        </w:trPr>
        <w:tc>
          <w:tcPr>
            <w:tcW w:w="3085" w:type="dxa"/>
            <w:vMerge/>
            <w:tcBorders>
              <w:bottom w:val="single" w:sz="4" w:space="0" w:color="auto"/>
            </w:tcBorders>
          </w:tcPr>
          <w:p w:rsidR="005A6E26" w:rsidRPr="006C0C78" w:rsidRDefault="005A6E26" w:rsidP="00AF556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5A6E26" w:rsidRPr="006C0C78" w:rsidRDefault="005A6E26" w:rsidP="00AF556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5A6E26" w:rsidRPr="006C0C78" w:rsidRDefault="005A6E26" w:rsidP="00AF556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803" w:type="dxa"/>
            <w:vAlign w:val="center"/>
          </w:tcPr>
          <w:p w:rsidR="005A6E26" w:rsidRPr="006C0C78" w:rsidRDefault="005A6E26" w:rsidP="00AF556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4294" w:type="dxa"/>
            <w:vMerge/>
          </w:tcPr>
          <w:p w:rsidR="005A6E26" w:rsidRPr="006C0C78" w:rsidRDefault="005A6E26" w:rsidP="00AF556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A6E26" w:rsidRPr="006C0C78" w:rsidRDefault="005A6E26" w:rsidP="00AF556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992" w:type="dxa"/>
            <w:vAlign w:val="center"/>
          </w:tcPr>
          <w:p w:rsidR="005A6E26" w:rsidRPr="006C0C78" w:rsidRDefault="005A6E26" w:rsidP="00AF556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9C72AD" w:rsidRPr="006C0C78" w:rsidTr="00AF5568">
        <w:trPr>
          <w:trHeight w:val="300"/>
        </w:trPr>
        <w:tc>
          <w:tcPr>
            <w:tcW w:w="3085" w:type="dxa"/>
            <w:vMerge w:val="restart"/>
            <w:tcBorders>
              <w:top w:val="single" w:sz="4" w:space="0" w:color="auto"/>
            </w:tcBorders>
            <w:vAlign w:val="center"/>
          </w:tcPr>
          <w:p w:rsidR="009C72AD" w:rsidRPr="00DA0306" w:rsidRDefault="009C72AD" w:rsidP="00AF5568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C72AD">
              <w:rPr>
                <w:rFonts w:ascii="Arial" w:hAnsi="Arial" w:cs="Arial"/>
                <w:sz w:val="24"/>
                <w:szCs w:val="24"/>
              </w:rPr>
              <w:t>Utiliza variadores de frecuencia en procesos de control industrial.</w:t>
            </w:r>
          </w:p>
        </w:tc>
        <w:tc>
          <w:tcPr>
            <w:tcW w:w="3119" w:type="dxa"/>
          </w:tcPr>
          <w:p w:rsidR="009C72AD" w:rsidRPr="009C72AD" w:rsidRDefault="009C72AD" w:rsidP="009C72AD">
            <w:pPr>
              <w:rPr>
                <w:rFonts w:ascii="Arial" w:hAnsi="Arial" w:cs="Arial"/>
                <w:lang w:val="es-ES"/>
              </w:rPr>
            </w:pPr>
            <w:r w:rsidRPr="009C72AD">
              <w:rPr>
                <w:rFonts w:ascii="Arial" w:hAnsi="Arial" w:cs="Arial"/>
                <w:lang w:val="es-ES"/>
              </w:rPr>
              <w:t>Identifica las características fundamentales de construcción y funcionamiento de los variadores de frecuencia</w:t>
            </w:r>
          </w:p>
        </w:tc>
        <w:tc>
          <w:tcPr>
            <w:tcW w:w="850" w:type="dxa"/>
          </w:tcPr>
          <w:p w:rsidR="009C72AD" w:rsidRPr="00DA0306" w:rsidRDefault="009C72AD" w:rsidP="00AF5568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9C72AD" w:rsidRPr="00DA0306" w:rsidRDefault="009C72AD" w:rsidP="00AF5568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9C72AD" w:rsidRPr="00DA0306" w:rsidRDefault="009C72AD" w:rsidP="00AF5568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9C72AD" w:rsidRPr="00DA0306" w:rsidRDefault="009C72AD" w:rsidP="00AF5568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9C72AD" w:rsidRPr="00DA0306" w:rsidRDefault="009C72AD" w:rsidP="00AF5568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C72AD" w:rsidRPr="006C0C78" w:rsidTr="001A15F7">
        <w:trPr>
          <w:trHeight w:val="300"/>
        </w:trPr>
        <w:tc>
          <w:tcPr>
            <w:tcW w:w="3085" w:type="dxa"/>
            <w:vMerge/>
            <w:vAlign w:val="center"/>
          </w:tcPr>
          <w:p w:rsidR="009C72AD" w:rsidRPr="00DA0306" w:rsidRDefault="009C72AD" w:rsidP="00AF5568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</w:tcPr>
          <w:p w:rsidR="009C72AD" w:rsidRPr="009C72AD" w:rsidRDefault="009C72AD" w:rsidP="009C72AD">
            <w:pPr>
              <w:rPr>
                <w:rFonts w:ascii="Arial" w:hAnsi="Arial" w:cs="Arial"/>
                <w:lang w:val="es-ES"/>
              </w:rPr>
            </w:pPr>
            <w:r w:rsidRPr="009C72AD">
              <w:rPr>
                <w:rFonts w:ascii="Arial" w:hAnsi="Arial" w:cs="Arial"/>
                <w:lang w:val="es-ES"/>
              </w:rPr>
              <w:t>Reconoce el procedimiento más adecuado para la programaci</w:t>
            </w:r>
            <w:r w:rsidRPr="009C72AD">
              <w:rPr>
                <w:rFonts w:ascii="Arial" w:hAnsi="Arial" w:cs="Arial"/>
                <w:lang w:val="es-ES"/>
              </w:rPr>
              <w:t>ón de variadores de frecuencia.</w:t>
            </w:r>
          </w:p>
        </w:tc>
        <w:tc>
          <w:tcPr>
            <w:tcW w:w="850" w:type="dxa"/>
          </w:tcPr>
          <w:p w:rsidR="009C72AD" w:rsidRPr="00DA0306" w:rsidRDefault="009C72AD" w:rsidP="00AF5568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9C72AD" w:rsidRPr="00DA0306" w:rsidRDefault="009C72AD" w:rsidP="00AF5568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9C72AD" w:rsidRPr="00DA0306" w:rsidRDefault="009C72AD" w:rsidP="00AF5568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9C72AD" w:rsidRPr="00DA0306" w:rsidRDefault="009C72AD" w:rsidP="00AF5568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9C72AD" w:rsidRPr="00DA0306" w:rsidRDefault="009C72AD" w:rsidP="00AF5568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C72AD" w:rsidRPr="006C0C78" w:rsidTr="00AF5568">
        <w:tc>
          <w:tcPr>
            <w:tcW w:w="3085" w:type="dxa"/>
            <w:vMerge/>
          </w:tcPr>
          <w:p w:rsidR="009C72AD" w:rsidRPr="00DA0306" w:rsidRDefault="009C72AD" w:rsidP="00AF5568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9C72AD" w:rsidRPr="009C72AD" w:rsidRDefault="009C72AD" w:rsidP="009C72AD">
            <w:pPr>
              <w:rPr>
                <w:rFonts w:ascii="Arial" w:hAnsi="Arial" w:cs="Arial"/>
                <w:lang w:val="es-ES"/>
              </w:rPr>
            </w:pPr>
            <w:r w:rsidRPr="009C72AD">
              <w:rPr>
                <w:rFonts w:ascii="Arial" w:hAnsi="Arial" w:cs="Arial"/>
                <w:lang w:val="es-ES"/>
              </w:rPr>
              <w:t>Emplea variadores de frecuencia en procesos de control industrial.</w:t>
            </w:r>
          </w:p>
        </w:tc>
        <w:tc>
          <w:tcPr>
            <w:tcW w:w="850" w:type="dxa"/>
          </w:tcPr>
          <w:p w:rsidR="009C72AD" w:rsidRPr="00DA0306" w:rsidRDefault="009C72AD" w:rsidP="00AF55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9C72AD" w:rsidRPr="00DA0306" w:rsidRDefault="009C72AD" w:rsidP="00AF55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9C72AD" w:rsidRPr="00DA0306" w:rsidRDefault="009C72AD" w:rsidP="00AF55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9C72AD" w:rsidRPr="00DA0306" w:rsidRDefault="009C72AD" w:rsidP="00AF55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9C72AD" w:rsidRPr="00DA0306" w:rsidRDefault="009C72AD" w:rsidP="00AF55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A6E26" w:rsidRPr="006C0C78" w:rsidTr="00AF5568">
        <w:trPr>
          <w:trHeight w:val="510"/>
        </w:trPr>
        <w:tc>
          <w:tcPr>
            <w:tcW w:w="12151" w:type="dxa"/>
            <w:gridSpan w:val="5"/>
            <w:vAlign w:val="center"/>
          </w:tcPr>
          <w:p w:rsidR="005A6E26" w:rsidRPr="006C0C78" w:rsidRDefault="005A6E26" w:rsidP="00AF556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1701" w:type="dxa"/>
            <w:gridSpan w:val="2"/>
            <w:vMerge w:val="restart"/>
          </w:tcPr>
          <w:p w:rsidR="005A6E26" w:rsidRPr="006C0C78" w:rsidRDefault="005A6E26" w:rsidP="00AF556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5A6E26" w:rsidRPr="006C0C78" w:rsidTr="00AF5568">
        <w:trPr>
          <w:trHeight w:val="508"/>
        </w:trPr>
        <w:tc>
          <w:tcPr>
            <w:tcW w:w="12151" w:type="dxa"/>
            <w:gridSpan w:val="5"/>
            <w:vAlign w:val="center"/>
          </w:tcPr>
          <w:p w:rsidR="005A6E26" w:rsidRPr="006C0C78" w:rsidRDefault="005A6E26" w:rsidP="00AF556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1701" w:type="dxa"/>
            <w:gridSpan w:val="2"/>
            <w:vMerge/>
          </w:tcPr>
          <w:p w:rsidR="005A6E26" w:rsidRPr="006C0C78" w:rsidRDefault="005A6E26" w:rsidP="00AF556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5A6E26" w:rsidRPr="006C0C78" w:rsidTr="00AF5568">
        <w:trPr>
          <w:trHeight w:val="508"/>
        </w:trPr>
        <w:tc>
          <w:tcPr>
            <w:tcW w:w="12151" w:type="dxa"/>
            <w:gridSpan w:val="5"/>
            <w:vAlign w:val="center"/>
          </w:tcPr>
          <w:p w:rsidR="005A6E26" w:rsidRPr="006C0C78" w:rsidRDefault="005A6E26" w:rsidP="00AF556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1701" w:type="dxa"/>
            <w:gridSpan w:val="2"/>
            <w:vMerge/>
          </w:tcPr>
          <w:p w:rsidR="005A6E26" w:rsidRPr="006C0C78" w:rsidRDefault="005A6E26" w:rsidP="00AF556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5A6E26" w:rsidRDefault="005A6E26" w:rsidP="005A6E2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13858" w:type="dxa"/>
        <w:tblLook w:val="04A0" w:firstRow="1" w:lastRow="0" w:firstColumn="1" w:lastColumn="0" w:noHBand="0" w:noVBand="1"/>
      </w:tblPr>
      <w:tblGrid>
        <w:gridCol w:w="13858"/>
      </w:tblGrid>
      <w:tr w:rsidR="005A6E26" w:rsidTr="00AF5568">
        <w:tc>
          <w:tcPr>
            <w:tcW w:w="13858" w:type="dxa"/>
          </w:tcPr>
          <w:p w:rsidR="005A6E26" w:rsidRPr="00A4688B" w:rsidRDefault="005A6E26" w:rsidP="00AF5568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sz w:val="24"/>
                <w:szCs w:val="24"/>
              </w:rPr>
              <w:lastRenderedPageBreak/>
              <w:t xml:space="preserve">SUB ÁREA: </w:t>
            </w:r>
            <w:r w:rsidR="009C72AD" w:rsidRPr="009C72AD">
              <w:rPr>
                <w:rFonts w:ascii="Arial" w:hAnsi="Arial" w:cs="Arial"/>
                <w:sz w:val="24"/>
                <w:szCs w:val="24"/>
              </w:rPr>
              <w:t>Automatismo Electromecánico</w:t>
            </w:r>
          </w:p>
        </w:tc>
      </w:tr>
      <w:tr w:rsidR="005A6E26" w:rsidTr="00AF5568">
        <w:tc>
          <w:tcPr>
            <w:tcW w:w="13858" w:type="dxa"/>
          </w:tcPr>
          <w:p w:rsidR="005A6E26" w:rsidRPr="00A4688B" w:rsidRDefault="005A6E26" w:rsidP="009C72AD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A4688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9C72AD" w:rsidRPr="009C72AD">
              <w:rPr>
                <w:rFonts w:ascii="Arial" w:hAnsi="Arial" w:cs="Arial"/>
                <w:sz w:val="24"/>
                <w:szCs w:val="24"/>
              </w:rPr>
              <w:t>Neumática e Hidráulica.</w:t>
            </w:r>
            <w:r w:rsidR="009C72AD" w:rsidRPr="009C72AD">
              <w:rPr>
                <w:rFonts w:ascii="Arial" w:hAnsi="Arial" w:cs="Arial"/>
                <w:sz w:val="24"/>
                <w:szCs w:val="24"/>
              </w:rPr>
              <w:tab/>
            </w:r>
          </w:p>
        </w:tc>
      </w:tr>
      <w:tr w:rsidR="005A6E26" w:rsidTr="00AF5568">
        <w:tc>
          <w:tcPr>
            <w:tcW w:w="13858" w:type="dxa"/>
          </w:tcPr>
          <w:p w:rsidR="005A6E26" w:rsidRPr="00A4688B" w:rsidRDefault="005A6E26" w:rsidP="009C72AD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A4688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9C72AD" w:rsidRPr="009C72AD">
              <w:rPr>
                <w:rFonts w:ascii="Arial" w:hAnsi="Arial" w:cs="Arial"/>
                <w:spacing w:val="-2"/>
                <w:sz w:val="24"/>
                <w:szCs w:val="24"/>
              </w:rPr>
              <w:t>Experimentar con sistemas Neumáticos e Hidráulicos respetando las características dadas por los fabricantes.</w:t>
            </w:r>
          </w:p>
        </w:tc>
      </w:tr>
    </w:tbl>
    <w:p w:rsidR="005A6E26" w:rsidRPr="00AF7565" w:rsidRDefault="005A6E26" w:rsidP="005A6E26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852" w:type="dxa"/>
        <w:tblLayout w:type="fixed"/>
        <w:tblLook w:val="04A0" w:firstRow="1" w:lastRow="0" w:firstColumn="1" w:lastColumn="0" w:noHBand="0" w:noVBand="1"/>
      </w:tblPr>
      <w:tblGrid>
        <w:gridCol w:w="3085"/>
        <w:gridCol w:w="3119"/>
        <w:gridCol w:w="850"/>
        <w:gridCol w:w="803"/>
        <w:gridCol w:w="4294"/>
        <w:gridCol w:w="709"/>
        <w:gridCol w:w="992"/>
      </w:tblGrid>
      <w:tr w:rsidR="005A6E26" w:rsidRPr="006C0C78" w:rsidTr="00AF5568">
        <w:trPr>
          <w:trHeight w:val="309"/>
          <w:tblHeader/>
        </w:trPr>
        <w:tc>
          <w:tcPr>
            <w:tcW w:w="3085" w:type="dxa"/>
            <w:vMerge w:val="restart"/>
            <w:tcBorders>
              <w:bottom w:val="single" w:sz="4" w:space="0" w:color="auto"/>
            </w:tcBorders>
            <w:vAlign w:val="center"/>
          </w:tcPr>
          <w:p w:rsidR="005A6E26" w:rsidRPr="006C0C78" w:rsidRDefault="005A6E26" w:rsidP="00AF556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3119" w:type="dxa"/>
            <w:vMerge w:val="restart"/>
            <w:vAlign w:val="center"/>
          </w:tcPr>
          <w:p w:rsidR="005A6E26" w:rsidRPr="006C0C78" w:rsidRDefault="005A6E26" w:rsidP="00AF556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1653" w:type="dxa"/>
            <w:gridSpan w:val="2"/>
            <w:vAlign w:val="center"/>
          </w:tcPr>
          <w:p w:rsidR="005A6E26" w:rsidRPr="006C0C78" w:rsidRDefault="005A6E26" w:rsidP="00AF556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5A6E26" w:rsidRPr="006C0C78" w:rsidRDefault="005A6E26" w:rsidP="00AF556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294" w:type="dxa"/>
            <w:vMerge w:val="restart"/>
            <w:vAlign w:val="center"/>
          </w:tcPr>
          <w:p w:rsidR="005A6E26" w:rsidRPr="006C0C78" w:rsidRDefault="005A6E26" w:rsidP="00AF556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1701" w:type="dxa"/>
            <w:gridSpan w:val="2"/>
            <w:vAlign w:val="center"/>
          </w:tcPr>
          <w:p w:rsidR="005A6E26" w:rsidRPr="006C0C78" w:rsidRDefault="005A6E26" w:rsidP="00AF556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5A6E26" w:rsidRPr="006C0C78" w:rsidRDefault="005A6E26" w:rsidP="00AF556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5A6E26" w:rsidRPr="006C0C78" w:rsidTr="00AF5568">
        <w:trPr>
          <w:trHeight w:val="308"/>
          <w:tblHeader/>
        </w:trPr>
        <w:tc>
          <w:tcPr>
            <w:tcW w:w="3085" w:type="dxa"/>
            <w:vMerge/>
            <w:tcBorders>
              <w:bottom w:val="single" w:sz="4" w:space="0" w:color="auto"/>
            </w:tcBorders>
          </w:tcPr>
          <w:p w:rsidR="005A6E26" w:rsidRPr="006C0C78" w:rsidRDefault="005A6E26" w:rsidP="00AF556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5A6E26" w:rsidRPr="006C0C78" w:rsidRDefault="005A6E26" w:rsidP="00AF556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5A6E26" w:rsidRPr="006C0C78" w:rsidRDefault="005A6E26" w:rsidP="00AF556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803" w:type="dxa"/>
            <w:vAlign w:val="center"/>
          </w:tcPr>
          <w:p w:rsidR="005A6E26" w:rsidRPr="006C0C78" w:rsidRDefault="005A6E26" w:rsidP="00AF556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4294" w:type="dxa"/>
            <w:vMerge/>
          </w:tcPr>
          <w:p w:rsidR="005A6E26" w:rsidRPr="006C0C78" w:rsidRDefault="005A6E26" w:rsidP="00AF556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A6E26" w:rsidRPr="006C0C78" w:rsidRDefault="005A6E26" w:rsidP="00AF556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992" w:type="dxa"/>
            <w:vAlign w:val="center"/>
          </w:tcPr>
          <w:p w:rsidR="005A6E26" w:rsidRPr="006C0C78" w:rsidRDefault="005A6E26" w:rsidP="00AF556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9C72AD" w:rsidRPr="006C0C78" w:rsidTr="00AF5568">
        <w:trPr>
          <w:trHeight w:val="300"/>
        </w:trPr>
        <w:tc>
          <w:tcPr>
            <w:tcW w:w="3085" w:type="dxa"/>
            <w:vMerge w:val="restart"/>
            <w:tcBorders>
              <w:top w:val="single" w:sz="4" w:space="0" w:color="auto"/>
            </w:tcBorders>
            <w:vAlign w:val="center"/>
          </w:tcPr>
          <w:p w:rsidR="009C72AD" w:rsidRPr="00DA0306" w:rsidRDefault="009C72AD" w:rsidP="00AF5568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C72AD">
              <w:rPr>
                <w:rFonts w:ascii="Arial" w:hAnsi="Arial" w:cs="Arial"/>
                <w:sz w:val="24"/>
                <w:szCs w:val="24"/>
              </w:rPr>
              <w:t>Demuestra los principios de funcionamiento de los sistemas neumáticos e hidráulicos.</w:t>
            </w:r>
          </w:p>
        </w:tc>
        <w:tc>
          <w:tcPr>
            <w:tcW w:w="3119" w:type="dxa"/>
          </w:tcPr>
          <w:p w:rsidR="009C72AD" w:rsidRPr="009C72AD" w:rsidRDefault="009C72AD" w:rsidP="009C72AD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9C72AD">
              <w:rPr>
                <w:rFonts w:ascii="Arial" w:hAnsi="Arial" w:cs="Arial"/>
                <w:sz w:val="24"/>
                <w:szCs w:val="24"/>
                <w:lang w:val="es-ES"/>
              </w:rPr>
              <w:t xml:space="preserve">Identifica los </w:t>
            </w:r>
            <w:proofErr w:type="spellStart"/>
            <w:r w:rsidRPr="009C72AD">
              <w:rPr>
                <w:rFonts w:ascii="Arial" w:hAnsi="Arial" w:cs="Arial"/>
                <w:sz w:val="24"/>
                <w:szCs w:val="24"/>
                <w:lang w:val="es-ES"/>
              </w:rPr>
              <w:t>actuadotes</w:t>
            </w:r>
            <w:proofErr w:type="spellEnd"/>
            <w:r w:rsidRPr="009C72AD">
              <w:rPr>
                <w:rFonts w:ascii="Arial" w:hAnsi="Arial" w:cs="Arial"/>
                <w:sz w:val="24"/>
                <w:szCs w:val="24"/>
                <w:lang w:val="es-ES"/>
              </w:rPr>
              <w:t xml:space="preserve"> neumáticos e hidráulicos así como las propiedades del aire y de los líquidos.</w:t>
            </w:r>
          </w:p>
          <w:p w:rsidR="009C72AD" w:rsidRPr="00E7174B" w:rsidRDefault="009C72AD" w:rsidP="00AF5568">
            <w:pPr>
              <w:tabs>
                <w:tab w:val="left" w:pos="4800"/>
              </w:tabs>
              <w:spacing w:before="40" w:after="40"/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</w:pPr>
          </w:p>
        </w:tc>
        <w:tc>
          <w:tcPr>
            <w:tcW w:w="850" w:type="dxa"/>
          </w:tcPr>
          <w:p w:rsidR="009C72AD" w:rsidRPr="00DA0306" w:rsidRDefault="009C72AD" w:rsidP="00AF5568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9C72AD" w:rsidRPr="00DA0306" w:rsidRDefault="009C72AD" w:rsidP="00AF5568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9C72AD" w:rsidRPr="00DA0306" w:rsidRDefault="009C72AD" w:rsidP="00AF5568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9C72AD" w:rsidRPr="00DA0306" w:rsidRDefault="009C72AD" w:rsidP="00AF5568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9C72AD" w:rsidRPr="00DA0306" w:rsidRDefault="009C72AD" w:rsidP="00AF5568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C72AD" w:rsidRPr="006C0C78" w:rsidTr="007C20D2">
        <w:trPr>
          <w:trHeight w:val="300"/>
        </w:trPr>
        <w:tc>
          <w:tcPr>
            <w:tcW w:w="3085" w:type="dxa"/>
            <w:vMerge/>
            <w:vAlign w:val="center"/>
          </w:tcPr>
          <w:p w:rsidR="009C72AD" w:rsidRPr="00DA0306" w:rsidRDefault="009C72AD" w:rsidP="00AF5568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</w:tcPr>
          <w:p w:rsidR="009C72AD" w:rsidRPr="00E7174B" w:rsidRDefault="009C72AD" w:rsidP="009C72AD">
            <w:pPr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</w:pPr>
            <w:r w:rsidRPr="009C72AD">
              <w:rPr>
                <w:rFonts w:ascii="Arial" w:hAnsi="Arial" w:cs="Arial"/>
                <w:sz w:val="24"/>
                <w:szCs w:val="24"/>
                <w:lang w:val="es-ES"/>
              </w:rPr>
              <w:t>Compara las ventajas de la neumática e hidráulica.</w:t>
            </w:r>
          </w:p>
        </w:tc>
        <w:tc>
          <w:tcPr>
            <w:tcW w:w="850" w:type="dxa"/>
          </w:tcPr>
          <w:p w:rsidR="009C72AD" w:rsidRPr="00DA0306" w:rsidRDefault="009C72AD" w:rsidP="00AF5568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9C72AD" w:rsidRPr="00DA0306" w:rsidRDefault="009C72AD" w:rsidP="00AF5568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9C72AD" w:rsidRPr="00DA0306" w:rsidRDefault="009C72AD" w:rsidP="00AF5568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9C72AD" w:rsidRPr="00DA0306" w:rsidRDefault="009C72AD" w:rsidP="00AF5568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9C72AD" w:rsidRPr="00DA0306" w:rsidRDefault="009C72AD" w:rsidP="00AF5568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C72AD" w:rsidRPr="006C0C78" w:rsidTr="00AF5568">
        <w:tc>
          <w:tcPr>
            <w:tcW w:w="3085" w:type="dxa"/>
            <w:vMerge/>
          </w:tcPr>
          <w:p w:rsidR="009C72AD" w:rsidRPr="00DA0306" w:rsidRDefault="009C72AD" w:rsidP="00AF5568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9C72AD" w:rsidRPr="00DA0306" w:rsidRDefault="009C72AD" w:rsidP="009C72AD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9C72AD">
              <w:rPr>
                <w:rFonts w:ascii="Arial" w:hAnsi="Arial" w:cs="Arial"/>
                <w:sz w:val="24"/>
                <w:szCs w:val="24"/>
                <w:lang w:val="es-ES"/>
              </w:rPr>
              <w:t xml:space="preserve">Utiliza los </w:t>
            </w:r>
            <w:proofErr w:type="spellStart"/>
            <w:r w:rsidRPr="009C72AD">
              <w:rPr>
                <w:rFonts w:ascii="Arial" w:hAnsi="Arial" w:cs="Arial"/>
                <w:sz w:val="24"/>
                <w:szCs w:val="24"/>
                <w:lang w:val="es-ES"/>
              </w:rPr>
              <w:t>actuadotes</w:t>
            </w:r>
            <w:proofErr w:type="spellEnd"/>
            <w:r w:rsidRPr="009C72AD">
              <w:rPr>
                <w:rFonts w:ascii="Arial" w:hAnsi="Arial" w:cs="Arial"/>
                <w:sz w:val="24"/>
                <w:szCs w:val="24"/>
                <w:lang w:val="es-ES"/>
              </w:rPr>
              <w:t xml:space="preserve"> neumáticos e hidráulicos de acuerdo a sus características básicas.</w:t>
            </w:r>
          </w:p>
        </w:tc>
        <w:tc>
          <w:tcPr>
            <w:tcW w:w="850" w:type="dxa"/>
          </w:tcPr>
          <w:p w:rsidR="009C72AD" w:rsidRPr="00DA0306" w:rsidRDefault="009C72AD" w:rsidP="00AF55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9C72AD" w:rsidRPr="00DA0306" w:rsidRDefault="009C72AD" w:rsidP="00AF55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9C72AD" w:rsidRPr="00DA0306" w:rsidRDefault="009C72AD" w:rsidP="00AF55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9C72AD" w:rsidRPr="00DA0306" w:rsidRDefault="009C72AD" w:rsidP="00AF55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9C72AD" w:rsidRPr="00DA0306" w:rsidRDefault="009C72AD" w:rsidP="00AF55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C72AD" w:rsidRPr="006C0C78" w:rsidTr="009C72AD">
        <w:tc>
          <w:tcPr>
            <w:tcW w:w="3085" w:type="dxa"/>
            <w:vMerge w:val="restart"/>
            <w:vAlign w:val="center"/>
          </w:tcPr>
          <w:p w:rsidR="009C72AD" w:rsidRPr="00DA0306" w:rsidRDefault="009C72AD" w:rsidP="009C72AD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9C72AD">
              <w:rPr>
                <w:rFonts w:ascii="Arial" w:hAnsi="Arial" w:cs="Arial"/>
                <w:sz w:val="24"/>
                <w:szCs w:val="24"/>
              </w:rPr>
              <w:t xml:space="preserve">Experimenta con los diferentes elementos </w:t>
            </w:r>
            <w:proofErr w:type="spellStart"/>
            <w:r w:rsidRPr="009C72AD">
              <w:rPr>
                <w:rFonts w:ascii="Arial" w:hAnsi="Arial" w:cs="Arial"/>
                <w:sz w:val="24"/>
                <w:szCs w:val="24"/>
              </w:rPr>
              <w:t>electroneumáticos</w:t>
            </w:r>
            <w:proofErr w:type="spellEnd"/>
            <w:r w:rsidRPr="009C72AD">
              <w:rPr>
                <w:rFonts w:ascii="Arial" w:hAnsi="Arial" w:cs="Arial"/>
                <w:sz w:val="24"/>
                <w:szCs w:val="24"/>
              </w:rPr>
              <w:t xml:space="preserve"> y electrohidráulicos.</w:t>
            </w:r>
          </w:p>
        </w:tc>
        <w:tc>
          <w:tcPr>
            <w:tcW w:w="3119" w:type="dxa"/>
          </w:tcPr>
          <w:p w:rsidR="009C72AD" w:rsidRPr="00DA0306" w:rsidRDefault="009C72AD" w:rsidP="009C72AD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9C72AD">
              <w:rPr>
                <w:rFonts w:ascii="Arial" w:hAnsi="Arial" w:cs="Arial"/>
                <w:sz w:val="24"/>
                <w:szCs w:val="24"/>
                <w:lang w:val="es-ES"/>
              </w:rPr>
              <w:t>Identifica los pasos para regular los sistemas de distribución.</w:t>
            </w:r>
          </w:p>
        </w:tc>
        <w:tc>
          <w:tcPr>
            <w:tcW w:w="850" w:type="dxa"/>
          </w:tcPr>
          <w:p w:rsidR="009C72AD" w:rsidRPr="00DA0306" w:rsidRDefault="009C72AD" w:rsidP="00AF55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9C72AD" w:rsidRPr="00DA0306" w:rsidRDefault="009C72AD" w:rsidP="00AF55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9C72AD" w:rsidRPr="00DA0306" w:rsidRDefault="009C72AD" w:rsidP="00AF55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9C72AD" w:rsidRPr="00DA0306" w:rsidRDefault="009C72AD" w:rsidP="00AF55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9C72AD" w:rsidRPr="00DA0306" w:rsidRDefault="009C72AD" w:rsidP="00AF55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C72AD" w:rsidRPr="006C0C78" w:rsidTr="009C72AD">
        <w:tc>
          <w:tcPr>
            <w:tcW w:w="3085" w:type="dxa"/>
            <w:vMerge/>
            <w:vAlign w:val="center"/>
          </w:tcPr>
          <w:p w:rsidR="009C72AD" w:rsidRPr="00DA0306" w:rsidRDefault="009C72AD" w:rsidP="009C72AD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9C72AD" w:rsidRPr="009C72AD" w:rsidRDefault="009C72AD" w:rsidP="009C72AD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9C72AD">
              <w:rPr>
                <w:rFonts w:ascii="Arial" w:hAnsi="Arial" w:cs="Arial"/>
                <w:sz w:val="24"/>
                <w:szCs w:val="24"/>
                <w:lang w:val="es-ES"/>
              </w:rPr>
              <w:t xml:space="preserve">Explica el funcionamiento de los elementos </w:t>
            </w:r>
            <w:proofErr w:type="spellStart"/>
            <w:r w:rsidRPr="009C72AD">
              <w:rPr>
                <w:rFonts w:ascii="Arial" w:hAnsi="Arial" w:cs="Arial"/>
                <w:sz w:val="24"/>
                <w:szCs w:val="24"/>
                <w:lang w:val="es-ES"/>
              </w:rPr>
              <w:t>electroneumáticos</w:t>
            </w:r>
            <w:proofErr w:type="spellEnd"/>
            <w:r w:rsidRPr="009C72AD">
              <w:rPr>
                <w:rFonts w:ascii="Arial" w:hAnsi="Arial" w:cs="Arial"/>
                <w:sz w:val="24"/>
                <w:szCs w:val="24"/>
                <w:lang w:val="es-ES"/>
              </w:rPr>
              <w:t xml:space="preserve"> y electrohidráulicos.</w:t>
            </w:r>
          </w:p>
          <w:p w:rsidR="009C72AD" w:rsidRPr="00DA0306" w:rsidRDefault="009C72AD" w:rsidP="009C72AD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850" w:type="dxa"/>
          </w:tcPr>
          <w:p w:rsidR="009C72AD" w:rsidRPr="00DA0306" w:rsidRDefault="009C72AD" w:rsidP="00AF55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9C72AD" w:rsidRPr="00DA0306" w:rsidRDefault="009C72AD" w:rsidP="00AF55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9C72AD" w:rsidRPr="00DA0306" w:rsidRDefault="009C72AD" w:rsidP="00AF55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9C72AD" w:rsidRPr="00DA0306" w:rsidRDefault="009C72AD" w:rsidP="00AF55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9C72AD" w:rsidRPr="00DA0306" w:rsidRDefault="009C72AD" w:rsidP="00AF55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A6E26" w:rsidRPr="006C0C78" w:rsidTr="009C72AD">
        <w:tc>
          <w:tcPr>
            <w:tcW w:w="3085" w:type="dxa"/>
            <w:vAlign w:val="center"/>
          </w:tcPr>
          <w:p w:rsidR="005A6E26" w:rsidRPr="00DA0306" w:rsidRDefault="009C72AD" w:rsidP="009C72AD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9C72AD">
              <w:rPr>
                <w:rFonts w:ascii="Arial" w:hAnsi="Arial" w:cs="Arial"/>
                <w:sz w:val="24"/>
                <w:szCs w:val="24"/>
              </w:rPr>
              <w:lastRenderedPageBreak/>
              <w:t xml:space="preserve">Experimenta con los diferentes elementos </w:t>
            </w:r>
            <w:proofErr w:type="spellStart"/>
            <w:r w:rsidRPr="009C72AD">
              <w:rPr>
                <w:rFonts w:ascii="Arial" w:hAnsi="Arial" w:cs="Arial"/>
                <w:sz w:val="24"/>
                <w:szCs w:val="24"/>
              </w:rPr>
              <w:t>electroneumáticos</w:t>
            </w:r>
            <w:proofErr w:type="spellEnd"/>
            <w:r w:rsidRPr="009C72AD">
              <w:rPr>
                <w:rFonts w:ascii="Arial" w:hAnsi="Arial" w:cs="Arial"/>
                <w:sz w:val="24"/>
                <w:szCs w:val="24"/>
              </w:rPr>
              <w:t xml:space="preserve"> y electrohidráulicos.</w:t>
            </w:r>
          </w:p>
        </w:tc>
        <w:tc>
          <w:tcPr>
            <w:tcW w:w="3119" w:type="dxa"/>
            <w:vAlign w:val="center"/>
          </w:tcPr>
          <w:p w:rsidR="005A6E26" w:rsidRPr="00DA0306" w:rsidRDefault="009C72AD" w:rsidP="00AF5568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9C72AD">
              <w:rPr>
                <w:rFonts w:ascii="Arial" w:hAnsi="Arial" w:cs="Arial"/>
                <w:sz w:val="24"/>
                <w:szCs w:val="24"/>
                <w:lang w:val="es-ES"/>
              </w:rPr>
              <w:t xml:space="preserve">Realiza montajes de sistemas industriales </w:t>
            </w:r>
            <w:proofErr w:type="spellStart"/>
            <w:r w:rsidRPr="009C72AD">
              <w:rPr>
                <w:rFonts w:ascii="Arial" w:hAnsi="Arial" w:cs="Arial"/>
                <w:sz w:val="24"/>
                <w:szCs w:val="24"/>
                <w:lang w:val="es-ES"/>
              </w:rPr>
              <w:t>electroneumáticos</w:t>
            </w:r>
            <w:proofErr w:type="spellEnd"/>
            <w:r w:rsidRPr="009C72AD">
              <w:rPr>
                <w:rFonts w:ascii="Arial" w:hAnsi="Arial" w:cs="Arial"/>
                <w:sz w:val="24"/>
                <w:szCs w:val="24"/>
                <w:lang w:val="es-ES"/>
              </w:rPr>
              <w:t xml:space="preserve"> y electrohidráulicos.</w:t>
            </w:r>
          </w:p>
        </w:tc>
        <w:tc>
          <w:tcPr>
            <w:tcW w:w="850" w:type="dxa"/>
          </w:tcPr>
          <w:p w:rsidR="005A6E26" w:rsidRPr="00DA0306" w:rsidRDefault="005A6E26" w:rsidP="00AF55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5A6E26" w:rsidRPr="00DA0306" w:rsidRDefault="005A6E26" w:rsidP="00AF55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5A6E26" w:rsidRPr="00DA0306" w:rsidRDefault="005A6E26" w:rsidP="00AF55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5A6E26" w:rsidRPr="00DA0306" w:rsidRDefault="005A6E26" w:rsidP="00AF55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5A6E26" w:rsidRPr="00DA0306" w:rsidRDefault="005A6E26" w:rsidP="00AF55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A6E26" w:rsidRPr="006C0C78" w:rsidTr="00AF5568">
        <w:trPr>
          <w:trHeight w:val="510"/>
        </w:trPr>
        <w:tc>
          <w:tcPr>
            <w:tcW w:w="12151" w:type="dxa"/>
            <w:gridSpan w:val="5"/>
            <w:vAlign w:val="center"/>
          </w:tcPr>
          <w:p w:rsidR="005A6E26" w:rsidRPr="006C0C78" w:rsidRDefault="005A6E26" w:rsidP="00AF556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1701" w:type="dxa"/>
            <w:gridSpan w:val="2"/>
            <w:vMerge w:val="restart"/>
          </w:tcPr>
          <w:p w:rsidR="005A6E26" w:rsidRPr="006C0C78" w:rsidRDefault="005A6E26" w:rsidP="00AF556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5A6E26" w:rsidRPr="006C0C78" w:rsidTr="00AF5568">
        <w:trPr>
          <w:trHeight w:val="508"/>
        </w:trPr>
        <w:tc>
          <w:tcPr>
            <w:tcW w:w="12151" w:type="dxa"/>
            <w:gridSpan w:val="5"/>
            <w:vAlign w:val="center"/>
          </w:tcPr>
          <w:p w:rsidR="005A6E26" w:rsidRPr="006C0C78" w:rsidRDefault="005A6E26" w:rsidP="00AF556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1701" w:type="dxa"/>
            <w:gridSpan w:val="2"/>
            <w:vMerge/>
          </w:tcPr>
          <w:p w:rsidR="005A6E26" w:rsidRPr="006C0C78" w:rsidRDefault="005A6E26" w:rsidP="00AF556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5A6E26" w:rsidRPr="006C0C78" w:rsidTr="00AF5568">
        <w:trPr>
          <w:trHeight w:val="508"/>
        </w:trPr>
        <w:tc>
          <w:tcPr>
            <w:tcW w:w="12151" w:type="dxa"/>
            <w:gridSpan w:val="5"/>
            <w:vAlign w:val="center"/>
          </w:tcPr>
          <w:p w:rsidR="005A6E26" w:rsidRPr="006C0C78" w:rsidRDefault="005A6E26" w:rsidP="00AF556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1701" w:type="dxa"/>
            <w:gridSpan w:val="2"/>
            <w:vMerge/>
          </w:tcPr>
          <w:p w:rsidR="005A6E26" w:rsidRPr="006C0C78" w:rsidRDefault="005A6E26" w:rsidP="00AF556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5A6E26" w:rsidRDefault="005A6E26" w:rsidP="005A6E2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13858" w:type="dxa"/>
        <w:tblLook w:val="04A0" w:firstRow="1" w:lastRow="0" w:firstColumn="1" w:lastColumn="0" w:noHBand="0" w:noVBand="1"/>
      </w:tblPr>
      <w:tblGrid>
        <w:gridCol w:w="13858"/>
      </w:tblGrid>
      <w:tr w:rsidR="005A6E26" w:rsidTr="00AF5568">
        <w:tc>
          <w:tcPr>
            <w:tcW w:w="13858" w:type="dxa"/>
          </w:tcPr>
          <w:p w:rsidR="005A6E26" w:rsidRPr="00A4688B" w:rsidRDefault="005A6E26" w:rsidP="00AF5568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sz w:val="24"/>
                <w:szCs w:val="24"/>
              </w:rPr>
              <w:lastRenderedPageBreak/>
              <w:t xml:space="preserve">SUB ÁREA: </w:t>
            </w:r>
            <w:r w:rsidR="009C72AD" w:rsidRPr="009C72AD">
              <w:rPr>
                <w:rFonts w:ascii="Arial" w:hAnsi="Arial" w:cs="Arial"/>
                <w:sz w:val="24"/>
                <w:szCs w:val="24"/>
              </w:rPr>
              <w:t>Automatismo Electromecánico</w:t>
            </w:r>
          </w:p>
        </w:tc>
      </w:tr>
      <w:tr w:rsidR="005A6E26" w:rsidTr="00AF5568">
        <w:tc>
          <w:tcPr>
            <w:tcW w:w="13858" w:type="dxa"/>
          </w:tcPr>
          <w:p w:rsidR="005A6E26" w:rsidRPr="00A4688B" w:rsidRDefault="005A6E26" w:rsidP="009C72AD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A4688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9C72AD">
              <w:rPr>
                <w:rFonts w:ascii="Arial" w:hAnsi="Arial" w:cs="Arial"/>
                <w:sz w:val="24"/>
                <w:szCs w:val="24"/>
              </w:rPr>
              <w:t>Robótica</w:t>
            </w:r>
          </w:p>
        </w:tc>
      </w:tr>
      <w:tr w:rsidR="005A6E26" w:rsidTr="00AF5568">
        <w:tc>
          <w:tcPr>
            <w:tcW w:w="13858" w:type="dxa"/>
          </w:tcPr>
          <w:p w:rsidR="005A6E26" w:rsidRPr="00A4688B" w:rsidRDefault="005A6E26" w:rsidP="00AF5568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A4688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9C72AD" w:rsidRPr="009C72AD">
              <w:rPr>
                <w:rFonts w:ascii="Arial" w:hAnsi="Arial" w:cs="Arial"/>
                <w:sz w:val="24"/>
                <w:szCs w:val="24"/>
              </w:rPr>
              <w:t>Experimentar con robots industriales respetando las características de programación y funcionamiento dadas por los fabricantes.</w:t>
            </w:r>
          </w:p>
        </w:tc>
      </w:tr>
    </w:tbl>
    <w:p w:rsidR="005A6E26" w:rsidRPr="00AF7565" w:rsidRDefault="005A6E26" w:rsidP="005A6E26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852" w:type="dxa"/>
        <w:tblLayout w:type="fixed"/>
        <w:tblLook w:val="04A0" w:firstRow="1" w:lastRow="0" w:firstColumn="1" w:lastColumn="0" w:noHBand="0" w:noVBand="1"/>
      </w:tblPr>
      <w:tblGrid>
        <w:gridCol w:w="3085"/>
        <w:gridCol w:w="3119"/>
        <w:gridCol w:w="850"/>
        <w:gridCol w:w="803"/>
        <w:gridCol w:w="4294"/>
        <w:gridCol w:w="709"/>
        <w:gridCol w:w="992"/>
      </w:tblGrid>
      <w:tr w:rsidR="005A6E26" w:rsidRPr="006C0C78" w:rsidTr="00AF5568">
        <w:trPr>
          <w:trHeight w:val="309"/>
          <w:tblHeader/>
        </w:trPr>
        <w:tc>
          <w:tcPr>
            <w:tcW w:w="3085" w:type="dxa"/>
            <w:vMerge w:val="restart"/>
            <w:tcBorders>
              <w:bottom w:val="single" w:sz="4" w:space="0" w:color="auto"/>
            </w:tcBorders>
            <w:vAlign w:val="center"/>
          </w:tcPr>
          <w:p w:rsidR="005A6E26" w:rsidRPr="006C0C78" w:rsidRDefault="005A6E26" w:rsidP="00AF556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3119" w:type="dxa"/>
            <w:vMerge w:val="restart"/>
            <w:vAlign w:val="center"/>
          </w:tcPr>
          <w:p w:rsidR="005A6E26" w:rsidRPr="006C0C78" w:rsidRDefault="005A6E26" w:rsidP="00AF556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1653" w:type="dxa"/>
            <w:gridSpan w:val="2"/>
            <w:vAlign w:val="center"/>
          </w:tcPr>
          <w:p w:rsidR="005A6E26" w:rsidRPr="006C0C78" w:rsidRDefault="005A6E26" w:rsidP="00AF556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5A6E26" w:rsidRPr="006C0C78" w:rsidRDefault="005A6E26" w:rsidP="00AF556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294" w:type="dxa"/>
            <w:vMerge w:val="restart"/>
            <w:vAlign w:val="center"/>
          </w:tcPr>
          <w:p w:rsidR="005A6E26" w:rsidRPr="006C0C78" w:rsidRDefault="005A6E26" w:rsidP="00AF556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1701" w:type="dxa"/>
            <w:gridSpan w:val="2"/>
            <w:vAlign w:val="center"/>
          </w:tcPr>
          <w:p w:rsidR="005A6E26" w:rsidRPr="006C0C78" w:rsidRDefault="005A6E26" w:rsidP="00AF556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5A6E26" w:rsidRPr="006C0C78" w:rsidRDefault="005A6E26" w:rsidP="00AF556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5A6E26" w:rsidRPr="006C0C78" w:rsidTr="00AF5568">
        <w:trPr>
          <w:trHeight w:val="308"/>
          <w:tblHeader/>
        </w:trPr>
        <w:tc>
          <w:tcPr>
            <w:tcW w:w="3085" w:type="dxa"/>
            <w:vMerge/>
            <w:tcBorders>
              <w:bottom w:val="single" w:sz="4" w:space="0" w:color="auto"/>
            </w:tcBorders>
          </w:tcPr>
          <w:p w:rsidR="005A6E26" w:rsidRPr="006C0C78" w:rsidRDefault="005A6E26" w:rsidP="00AF556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5A6E26" w:rsidRPr="006C0C78" w:rsidRDefault="005A6E26" w:rsidP="00AF556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5A6E26" w:rsidRPr="006C0C78" w:rsidRDefault="005A6E26" w:rsidP="00AF556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803" w:type="dxa"/>
            <w:vAlign w:val="center"/>
          </w:tcPr>
          <w:p w:rsidR="005A6E26" w:rsidRPr="006C0C78" w:rsidRDefault="005A6E26" w:rsidP="00AF556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4294" w:type="dxa"/>
            <w:vMerge/>
          </w:tcPr>
          <w:p w:rsidR="005A6E26" w:rsidRPr="006C0C78" w:rsidRDefault="005A6E26" w:rsidP="00AF556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A6E26" w:rsidRPr="006C0C78" w:rsidRDefault="005A6E26" w:rsidP="00AF556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992" w:type="dxa"/>
            <w:vAlign w:val="center"/>
          </w:tcPr>
          <w:p w:rsidR="005A6E26" w:rsidRPr="006C0C78" w:rsidRDefault="005A6E26" w:rsidP="00AF556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9C72AD" w:rsidRPr="006C0C78" w:rsidTr="00AF5568">
        <w:trPr>
          <w:trHeight w:val="300"/>
        </w:trPr>
        <w:tc>
          <w:tcPr>
            <w:tcW w:w="3085" w:type="dxa"/>
            <w:vMerge w:val="restart"/>
            <w:tcBorders>
              <w:top w:val="single" w:sz="4" w:space="0" w:color="auto"/>
            </w:tcBorders>
            <w:vAlign w:val="center"/>
          </w:tcPr>
          <w:p w:rsidR="009C72AD" w:rsidRPr="00DA0306" w:rsidRDefault="009C72AD" w:rsidP="00AF5568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C72AD">
              <w:rPr>
                <w:rFonts w:ascii="Arial" w:hAnsi="Arial" w:cs="Arial"/>
                <w:sz w:val="24"/>
                <w:szCs w:val="24"/>
              </w:rPr>
              <w:t>Demuestra destreza en la programación de robots de uso industrial.</w:t>
            </w:r>
          </w:p>
        </w:tc>
        <w:tc>
          <w:tcPr>
            <w:tcW w:w="3119" w:type="dxa"/>
          </w:tcPr>
          <w:p w:rsidR="009C72AD" w:rsidRPr="009C72AD" w:rsidRDefault="009C72AD" w:rsidP="009C72AD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9C72AD">
              <w:rPr>
                <w:rFonts w:ascii="Arial" w:hAnsi="Arial" w:cs="Arial"/>
                <w:sz w:val="24"/>
                <w:szCs w:val="24"/>
                <w:lang w:val="es-ES"/>
              </w:rPr>
              <w:t>Cita  los principios de los robots más utilizados en la industria.</w:t>
            </w:r>
          </w:p>
          <w:p w:rsidR="009C72AD" w:rsidRPr="00E7174B" w:rsidRDefault="009C72AD" w:rsidP="00AF5568">
            <w:pPr>
              <w:tabs>
                <w:tab w:val="left" w:pos="4800"/>
              </w:tabs>
              <w:spacing w:before="40" w:after="40"/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</w:pPr>
          </w:p>
        </w:tc>
        <w:tc>
          <w:tcPr>
            <w:tcW w:w="850" w:type="dxa"/>
          </w:tcPr>
          <w:p w:rsidR="009C72AD" w:rsidRPr="00DA0306" w:rsidRDefault="009C72AD" w:rsidP="00AF5568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9C72AD" w:rsidRPr="00DA0306" w:rsidRDefault="009C72AD" w:rsidP="00AF5568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9C72AD" w:rsidRPr="00DA0306" w:rsidRDefault="009C72AD" w:rsidP="00AF5568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9C72AD" w:rsidRPr="00DA0306" w:rsidRDefault="009C72AD" w:rsidP="00AF5568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9C72AD" w:rsidRPr="00DA0306" w:rsidRDefault="009C72AD" w:rsidP="00AF5568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C72AD" w:rsidRPr="006C0C78" w:rsidTr="009148A5">
        <w:trPr>
          <w:trHeight w:val="300"/>
        </w:trPr>
        <w:tc>
          <w:tcPr>
            <w:tcW w:w="3085" w:type="dxa"/>
            <w:vMerge/>
            <w:vAlign w:val="center"/>
          </w:tcPr>
          <w:p w:rsidR="009C72AD" w:rsidRPr="00DA0306" w:rsidRDefault="009C72AD" w:rsidP="00AF5568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</w:tcPr>
          <w:p w:rsidR="009C72AD" w:rsidRPr="009C72AD" w:rsidRDefault="009C72AD" w:rsidP="009C72AD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9C72AD">
              <w:rPr>
                <w:rFonts w:ascii="Arial" w:hAnsi="Arial" w:cs="Arial"/>
                <w:sz w:val="24"/>
                <w:szCs w:val="24"/>
                <w:lang w:val="es-ES"/>
              </w:rPr>
              <w:t>Reconoce la importancia de los robots en la industria.</w:t>
            </w:r>
          </w:p>
          <w:p w:rsidR="009C72AD" w:rsidRPr="00E7174B" w:rsidRDefault="009C72AD" w:rsidP="00AF5568">
            <w:pPr>
              <w:tabs>
                <w:tab w:val="left" w:pos="4800"/>
              </w:tabs>
              <w:spacing w:before="40" w:after="40"/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</w:pPr>
          </w:p>
        </w:tc>
        <w:tc>
          <w:tcPr>
            <w:tcW w:w="850" w:type="dxa"/>
          </w:tcPr>
          <w:p w:rsidR="009C72AD" w:rsidRPr="00DA0306" w:rsidRDefault="009C72AD" w:rsidP="00AF5568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9C72AD" w:rsidRPr="00DA0306" w:rsidRDefault="009C72AD" w:rsidP="00AF5568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9C72AD" w:rsidRPr="00DA0306" w:rsidRDefault="009C72AD" w:rsidP="00AF5568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9C72AD" w:rsidRPr="00DA0306" w:rsidRDefault="009C72AD" w:rsidP="00AF5568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9C72AD" w:rsidRPr="00DA0306" w:rsidRDefault="009C72AD" w:rsidP="00AF5568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C72AD" w:rsidRPr="006C0C78" w:rsidTr="00AF5568">
        <w:tc>
          <w:tcPr>
            <w:tcW w:w="3085" w:type="dxa"/>
            <w:vMerge/>
          </w:tcPr>
          <w:p w:rsidR="009C72AD" w:rsidRPr="00DA0306" w:rsidRDefault="009C72AD" w:rsidP="00AF5568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9C72AD" w:rsidRPr="00DA0306" w:rsidRDefault="009C72AD" w:rsidP="009C72AD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9C72AD">
              <w:rPr>
                <w:rFonts w:ascii="Arial" w:hAnsi="Arial" w:cs="Arial"/>
                <w:sz w:val="24"/>
                <w:szCs w:val="24"/>
                <w:lang w:val="es-ES"/>
              </w:rPr>
              <w:t>Programa  robots de mayor uso en la industria.</w:t>
            </w:r>
            <w:r w:rsidRPr="009C72AD">
              <w:rPr>
                <w:rFonts w:ascii="Arial" w:hAnsi="Arial" w:cs="Arial"/>
                <w:sz w:val="24"/>
                <w:szCs w:val="24"/>
                <w:lang w:val="es-ES"/>
              </w:rPr>
              <w:tab/>
            </w:r>
          </w:p>
        </w:tc>
        <w:tc>
          <w:tcPr>
            <w:tcW w:w="850" w:type="dxa"/>
          </w:tcPr>
          <w:p w:rsidR="009C72AD" w:rsidRPr="00DA0306" w:rsidRDefault="009C72AD" w:rsidP="00AF55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9C72AD" w:rsidRPr="00DA0306" w:rsidRDefault="009C72AD" w:rsidP="00AF55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9C72AD" w:rsidRPr="00DA0306" w:rsidRDefault="009C72AD" w:rsidP="00AF55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9C72AD" w:rsidRPr="00DA0306" w:rsidRDefault="009C72AD" w:rsidP="00AF55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9C72AD" w:rsidRPr="00DA0306" w:rsidRDefault="009C72AD" w:rsidP="00AF55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A6E26" w:rsidRPr="006C0C78" w:rsidTr="00AF5568">
        <w:trPr>
          <w:trHeight w:val="510"/>
        </w:trPr>
        <w:tc>
          <w:tcPr>
            <w:tcW w:w="12151" w:type="dxa"/>
            <w:gridSpan w:val="5"/>
            <w:vAlign w:val="center"/>
          </w:tcPr>
          <w:p w:rsidR="005A6E26" w:rsidRPr="006C0C78" w:rsidRDefault="005A6E26" w:rsidP="00AF556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1701" w:type="dxa"/>
            <w:gridSpan w:val="2"/>
            <w:vMerge w:val="restart"/>
          </w:tcPr>
          <w:p w:rsidR="005A6E26" w:rsidRPr="006C0C78" w:rsidRDefault="005A6E26" w:rsidP="00AF556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5A6E26" w:rsidRPr="006C0C78" w:rsidTr="00AF5568">
        <w:trPr>
          <w:trHeight w:val="508"/>
        </w:trPr>
        <w:tc>
          <w:tcPr>
            <w:tcW w:w="12151" w:type="dxa"/>
            <w:gridSpan w:val="5"/>
            <w:vAlign w:val="center"/>
          </w:tcPr>
          <w:p w:rsidR="005A6E26" w:rsidRPr="006C0C78" w:rsidRDefault="005A6E26" w:rsidP="00AF556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1701" w:type="dxa"/>
            <w:gridSpan w:val="2"/>
            <w:vMerge/>
          </w:tcPr>
          <w:p w:rsidR="005A6E26" w:rsidRPr="006C0C78" w:rsidRDefault="005A6E26" w:rsidP="00AF556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5A6E26" w:rsidRPr="006C0C78" w:rsidTr="00AF5568">
        <w:trPr>
          <w:trHeight w:val="508"/>
        </w:trPr>
        <w:tc>
          <w:tcPr>
            <w:tcW w:w="12151" w:type="dxa"/>
            <w:gridSpan w:val="5"/>
            <w:vAlign w:val="center"/>
          </w:tcPr>
          <w:p w:rsidR="005A6E26" w:rsidRPr="006C0C78" w:rsidRDefault="005A6E26" w:rsidP="00AF556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1701" w:type="dxa"/>
            <w:gridSpan w:val="2"/>
            <w:vMerge/>
          </w:tcPr>
          <w:p w:rsidR="005A6E26" w:rsidRPr="006C0C78" w:rsidRDefault="005A6E26" w:rsidP="00AF556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5A6E26" w:rsidRDefault="005A6E26" w:rsidP="005A6E2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13858" w:type="dxa"/>
        <w:tblLook w:val="04A0" w:firstRow="1" w:lastRow="0" w:firstColumn="1" w:lastColumn="0" w:noHBand="0" w:noVBand="1"/>
      </w:tblPr>
      <w:tblGrid>
        <w:gridCol w:w="13858"/>
      </w:tblGrid>
      <w:tr w:rsidR="005A6E26" w:rsidTr="00AF5568">
        <w:tc>
          <w:tcPr>
            <w:tcW w:w="13858" w:type="dxa"/>
          </w:tcPr>
          <w:p w:rsidR="005A6E26" w:rsidRPr="00A4688B" w:rsidRDefault="005A6E26" w:rsidP="00AF5568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sz w:val="24"/>
                <w:szCs w:val="24"/>
              </w:rPr>
              <w:lastRenderedPageBreak/>
              <w:t xml:space="preserve">SUB ÁREA: </w:t>
            </w:r>
            <w:r w:rsidR="009C72AD" w:rsidRPr="009C72AD">
              <w:rPr>
                <w:rFonts w:ascii="Arial" w:hAnsi="Arial" w:cs="Arial"/>
                <w:sz w:val="24"/>
                <w:szCs w:val="24"/>
              </w:rPr>
              <w:t>Automatismo Electromecánico</w:t>
            </w:r>
          </w:p>
        </w:tc>
      </w:tr>
      <w:tr w:rsidR="005A6E26" w:rsidTr="00AF5568">
        <w:tc>
          <w:tcPr>
            <w:tcW w:w="13858" w:type="dxa"/>
          </w:tcPr>
          <w:p w:rsidR="005A6E26" w:rsidRPr="00A4688B" w:rsidRDefault="005A6E26" w:rsidP="00AF5568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A4688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9C72AD" w:rsidRPr="009C72AD">
              <w:rPr>
                <w:rFonts w:ascii="Arial" w:hAnsi="Arial" w:cs="Arial"/>
                <w:sz w:val="24"/>
                <w:szCs w:val="24"/>
              </w:rPr>
              <w:t>Gestión Empresarial.</w:t>
            </w:r>
          </w:p>
        </w:tc>
      </w:tr>
      <w:tr w:rsidR="005A6E26" w:rsidTr="00AF5568">
        <w:tc>
          <w:tcPr>
            <w:tcW w:w="13858" w:type="dxa"/>
          </w:tcPr>
          <w:p w:rsidR="005A6E26" w:rsidRPr="00A4688B" w:rsidRDefault="005A6E26" w:rsidP="00AF5568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A4688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9C72AD" w:rsidRPr="009C72AD">
              <w:rPr>
                <w:rFonts w:ascii="Arial" w:hAnsi="Arial" w:cs="Arial"/>
                <w:sz w:val="24"/>
                <w:szCs w:val="24"/>
              </w:rPr>
              <w:t>Iniciar una empresa cumpliendo con los parámetros establecidos para tal efecto.</w:t>
            </w:r>
          </w:p>
        </w:tc>
      </w:tr>
    </w:tbl>
    <w:p w:rsidR="005A6E26" w:rsidRPr="00AF7565" w:rsidRDefault="005A6E26" w:rsidP="005A6E26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852" w:type="dxa"/>
        <w:tblLayout w:type="fixed"/>
        <w:tblLook w:val="04A0" w:firstRow="1" w:lastRow="0" w:firstColumn="1" w:lastColumn="0" w:noHBand="0" w:noVBand="1"/>
      </w:tblPr>
      <w:tblGrid>
        <w:gridCol w:w="3085"/>
        <w:gridCol w:w="3119"/>
        <w:gridCol w:w="850"/>
        <w:gridCol w:w="803"/>
        <w:gridCol w:w="4294"/>
        <w:gridCol w:w="709"/>
        <w:gridCol w:w="992"/>
      </w:tblGrid>
      <w:tr w:rsidR="005A6E26" w:rsidRPr="006C0C78" w:rsidTr="00AF5568">
        <w:trPr>
          <w:trHeight w:val="309"/>
          <w:tblHeader/>
        </w:trPr>
        <w:tc>
          <w:tcPr>
            <w:tcW w:w="3085" w:type="dxa"/>
            <w:vMerge w:val="restart"/>
            <w:tcBorders>
              <w:bottom w:val="single" w:sz="4" w:space="0" w:color="auto"/>
            </w:tcBorders>
            <w:vAlign w:val="center"/>
          </w:tcPr>
          <w:p w:rsidR="005A6E26" w:rsidRPr="006C0C78" w:rsidRDefault="005A6E26" w:rsidP="00AF556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3119" w:type="dxa"/>
            <w:vMerge w:val="restart"/>
            <w:vAlign w:val="center"/>
          </w:tcPr>
          <w:p w:rsidR="005A6E26" w:rsidRPr="006C0C78" w:rsidRDefault="005A6E26" w:rsidP="00AF556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1653" w:type="dxa"/>
            <w:gridSpan w:val="2"/>
            <w:vAlign w:val="center"/>
          </w:tcPr>
          <w:p w:rsidR="005A6E26" w:rsidRPr="006C0C78" w:rsidRDefault="005A6E26" w:rsidP="00AF556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5A6E26" w:rsidRPr="006C0C78" w:rsidRDefault="005A6E26" w:rsidP="00AF556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294" w:type="dxa"/>
            <w:vMerge w:val="restart"/>
            <w:vAlign w:val="center"/>
          </w:tcPr>
          <w:p w:rsidR="005A6E26" w:rsidRPr="006C0C78" w:rsidRDefault="005A6E26" w:rsidP="00AF556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1701" w:type="dxa"/>
            <w:gridSpan w:val="2"/>
            <w:vAlign w:val="center"/>
          </w:tcPr>
          <w:p w:rsidR="005A6E26" w:rsidRPr="006C0C78" w:rsidRDefault="005A6E26" w:rsidP="00AF556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5A6E26" w:rsidRPr="006C0C78" w:rsidRDefault="005A6E26" w:rsidP="00AF556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5A6E26" w:rsidRPr="006C0C78" w:rsidTr="00AF5568">
        <w:trPr>
          <w:trHeight w:val="308"/>
          <w:tblHeader/>
        </w:trPr>
        <w:tc>
          <w:tcPr>
            <w:tcW w:w="3085" w:type="dxa"/>
            <w:vMerge/>
            <w:tcBorders>
              <w:bottom w:val="single" w:sz="4" w:space="0" w:color="auto"/>
            </w:tcBorders>
          </w:tcPr>
          <w:p w:rsidR="005A6E26" w:rsidRPr="006C0C78" w:rsidRDefault="005A6E26" w:rsidP="00AF556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5A6E26" w:rsidRPr="006C0C78" w:rsidRDefault="005A6E26" w:rsidP="00AF556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5A6E26" w:rsidRPr="006C0C78" w:rsidRDefault="005A6E26" w:rsidP="00AF556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803" w:type="dxa"/>
            <w:vAlign w:val="center"/>
          </w:tcPr>
          <w:p w:rsidR="005A6E26" w:rsidRPr="006C0C78" w:rsidRDefault="005A6E26" w:rsidP="00AF556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4294" w:type="dxa"/>
            <w:vMerge/>
          </w:tcPr>
          <w:p w:rsidR="005A6E26" w:rsidRPr="006C0C78" w:rsidRDefault="005A6E26" w:rsidP="00AF556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A6E26" w:rsidRPr="006C0C78" w:rsidRDefault="005A6E26" w:rsidP="00AF556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992" w:type="dxa"/>
            <w:vAlign w:val="center"/>
          </w:tcPr>
          <w:p w:rsidR="005A6E26" w:rsidRPr="006C0C78" w:rsidRDefault="005A6E26" w:rsidP="00AF556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F041CD" w:rsidRPr="006C0C78" w:rsidTr="00AF5568">
        <w:trPr>
          <w:trHeight w:val="300"/>
        </w:trPr>
        <w:tc>
          <w:tcPr>
            <w:tcW w:w="3085" w:type="dxa"/>
            <w:vMerge w:val="restart"/>
            <w:tcBorders>
              <w:top w:val="single" w:sz="4" w:space="0" w:color="auto"/>
            </w:tcBorders>
            <w:vAlign w:val="center"/>
          </w:tcPr>
          <w:p w:rsidR="00F041CD" w:rsidRPr="00DA0306" w:rsidRDefault="00F041CD" w:rsidP="00AF5568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C72AD">
              <w:rPr>
                <w:rFonts w:ascii="Arial" w:hAnsi="Arial" w:cs="Arial"/>
                <w:sz w:val="24"/>
                <w:szCs w:val="24"/>
              </w:rPr>
              <w:t>Determina los aspectos relacionados con las finanzas de una empresa.</w:t>
            </w:r>
          </w:p>
        </w:tc>
        <w:tc>
          <w:tcPr>
            <w:tcW w:w="3119" w:type="dxa"/>
          </w:tcPr>
          <w:p w:rsidR="00F041CD" w:rsidRPr="009C72AD" w:rsidRDefault="00F041CD" w:rsidP="009C72AD">
            <w:pPr>
              <w:tabs>
                <w:tab w:val="left" w:pos="4800"/>
              </w:tabs>
              <w:spacing w:before="40" w:after="40"/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</w:pPr>
            <w:r w:rsidRPr="009C72AD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Recuerda los conceptos relacionados con las finanzas de una empresa.</w:t>
            </w:r>
          </w:p>
          <w:p w:rsidR="00F041CD" w:rsidRPr="00E7174B" w:rsidRDefault="00F041CD" w:rsidP="00AF5568">
            <w:pPr>
              <w:tabs>
                <w:tab w:val="left" w:pos="4800"/>
              </w:tabs>
              <w:spacing w:before="40" w:after="40"/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</w:pPr>
          </w:p>
        </w:tc>
        <w:tc>
          <w:tcPr>
            <w:tcW w:w="850" w:type="dxa"/>
          </w:tcPr>
          <w:p w:rsidR="00F041CD" w:rsidRPr="00DA0306" w:rsidRDefault="00F041CD" w:rsidP="00AF5568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F041CD" w:rsidRPr="00DA0306" w:rsidRDefault="00F041CD" w:rsidP="00AF5568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F041CD" w:rsidRPr="00DA0306" w:rsidRDefault="00F041CD" w:rsidP="00AF5568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F041CD" w:rsidRPr="00DA0306" w:rsidRDefault="00F041CD" w:rsidP="00AF5568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F041CD" w:rsidRPr="00DA0306" w:rsidRDefault="00F041CD" w:rsidP="00AF5568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041CD" w:rsidRPr="006C0C78" w:rsidTr="00346830">
        <w:trPr>
          <w:trHeight w:val="300"/>
        </w:trPr>
        <w:tc>
          <w:tcPr>
            <w:tcW w:w="3085" w:type="dxa"/>
            <w:vMerge/>
            <w:vAlign w:val="center"/>
          </w:tcPr>
          <w:p w:rsidR="00F041CD" w:rsidRPr="00DA0306" w:rsidRDefault="00F041CD" w:rsidP="00AF5568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</w:tcPr>
          <w:p w:rsidR="00F041CD" w:rsidRPr="00E7174B" w:rsidRDefault="00F041CD" w:rsidP="009C72AD">
            <w:pPr>
              <w:tabs>
                <w:tab w:val="left" w:pos="4800"/>
              </w:tabs>
              <w:spacing w:before="40" w:after="40"/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</w:pPr>
            <w:r w:rsidRPr="009C72AD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Reconoce los documentos empleados en la contabilidad de una empresa.</w:t>
            </w:r>
          </w:p>
        </w:tc>
        <w:tc>
          <w:tcPr>
            <w:tcW w:w="850" w:type="dxa"/>
          </w:tcPr>
          <w:p w:rsidR="00F041CD" w:rsidRPr="00DA0306" w:rsidRDefault="00F041CD" w:rsidP="00AF5568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F041CD" w:rsidRPr="00DA0306" w:rsidRDefault="00F041CD" w:rsidP="00AF5568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F041CD" w:rsidRPr="00DA0306" w:rsidRDefault="00F041CD" w:rsidP="00AF5568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F041CD" w:rsidRPr="00DA0306" w:rsidRDefault="00F041CD" w:rsidP="00AF5568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F041CD" w:rsidRPr="00DA0306" w:rsidRDefault="00F041CD" w:rsidP="00AF5568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041CD" w:rsidRPr="006C0C78" w:rsidTr="00F041CD">
        <w:tc>
          <w:tcPr>
            <w:tcW w:w="3085" w:type="dxa"/>
            <w:vMerge w:val="restart"/>
            <w:vAlign w:val="center"/>
          </w:tcPr>
          <w:p w:rsidR="00F041CD" w:rsidRPr="00DA0306" w:rsidRDefault="00F041CD" w:rsidP="00F041CD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F041CD">
              <w:rPr>
                <w:rFonts w:ascii="Arial" w:hAnsi="Arial" w:cs="Arial"/>
                <w:sz w:val="24"/>
                <w:szCs w:val="24"/>
              </w:rPr>
              <w:t>Establece los deberes y derechos del patrono y del trabajador.</w:t>
            </w:r>
          </w:p>
        </w:tc>
        <w:tc>
          <w:tcPr>
            <w:tcW w:w="3119" w:type="dxa"/>
            <w:vAlign w:val="center"/>
          </w:tcPr>
          <w:p w:rsidR="00F041CD" w:rsidRPr="00F041CD" w:rsidRDefault="00F041CD" w:rsidP="00F041CD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F041CD">
              <w:rPr>
                <w:rFonts w:ascii="Arial" w:hAnsi="Arial" w:cs="Arial"/>
                <w:sz w:val="24"/>
                <w:szCs w:val="24"/>
                <w:lang w:val="es-ES"/>
              </w:rPr>
              <w:t>Identifica los conceptos relacionados con los deberes y derechos del patrono y los trabajadores.</w:t>
            </w:r>
          </w:p>
          <w:p w:rsidR="00F041CD" w:rsidRPr="00DA0306" w:rsidRDefault="00F041CD" w:rsidP="00F041CD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850" w:type="dxa"/>
          </w:tcPr>
          <w:p w:rsidR="00F041CD" w:rsidRPr="00DA0306" w:rsidRDefault="00F041CD" w:rsidP="00AF55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F041CD" w:rsidRPr="00DA0306" w:rsidRDefault="00F041CD" w:rsidP="00AF55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F041CD" w:rsidRPr="00DA0306" w:rsidRDefault="00F041CD" w:rsidP="00AF55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F041CD" w:rsidRPr="00DA0306" w:rsidRDefault="00F041CD" w:rsidP="00AF55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F041CD" w:rsidRPr="00DA0306" w:rsidRDefault="00F041CD" w:rsidP="00AF55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041CD" w:rsidRPr="006C0C78" w:rsidTr="00F041CD">
        <w:tc>
          <w:tcPr>
            <w:tcW w:w="3085" w:type="dxa"/>
            <w:vMerge/>
            <w:vAlign w:val="center"/>
          </w:tcPr>
          <w:p w:rsidR="00F041CD" w:rsidRPr="00DA0306" w:rsidRDefault="00F041CD" w:rsidP="00F041CD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F041CD" w:rsidRPr="00F041CD" w:rsidRDefault="00F041CD" w:rsidP="00F041CD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F041CD">
              <w:rPr>
                <w:rFonts w:ascii="Arial" w:hAnsi="Arial" w:cs="Arial"/>
                <w:sz w:val="24"/>
                <w:szCs w:val="24"/>
                <w:lang w:val="es-ES"/>
              </w:rPr>
              <w:t>Interpreta el Código de Trabajo con respecto a los derechos y deberes del patrono y el trabajador.</w:t>
            </w:r>
          </w:p>
          <w:p w:rsidR="00F041CD" w:rsidRDefault="00F041CD" w:rsidP="00AF5568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</w:p>
          <w:p w:rsidR="00F041CD" w:rsidRPr="00DA0306" w:rsidRDefault="00F041CD" w:rsidP="00AF5568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850" w:type="dxa"/>
          </w:tcPr>
          <w:p w:rsidR="00F041CD" w:rsidRPr="00DA0306" w:rsidRDefault="00F041CD" w:rsidP="00AF55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F041CD" w:rsidRPr="00DA0306" w:rsidRDefault="00F041CD" w:rsidP="00AF55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F041CD" w:rsidRPr="00DA0306" w:rsidRDefault="00F041CD" w:rsidP="00AF55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F041CD" w:rsidRPr="00DA0306" w:rsidRDefault="00F041CD" w:rsidP="00AF55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F041CD" w:rsidRPr="00DA0306" w:rsidRDefault="00F041CD" w:rsidP="00AF55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041CD" w:rsidRPr="006C0C78" w:rsidTr="00F041CD">
        <w:tc>
          <w:tcPr>
            <w:tcW w:w="3085" w:type="dxa"/>
            <w:vMerge w:val="restart"/>
            <w:vAlign w:val="center"/>
          </w:tcPr>
          <w:p w:rsidR="00F041CD" w:rsidRPr="00DA0306" w:rsidRDefault="00F041CD" w:rsidP="00F041CD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F041CD">
              <w:rPr>
                <w:rFonts w:ascii="Arial" w:hAnsi="Arial" w:cs="Arial"/>
                <w:sz w:val="24"/>
                <w:szCs w:val="24"/>
              </w:rPr>
              <w:lastRenderedPageBreak/>
              <w:t>Describe los trámites que se deben realizar en una institución bancaria relacionados con las empresas</w:t>
            </w:r>
          </w:p>
        </w:tc>
        <w:tc>
          <w:tcPr>
            <w:tcW w:w="3119" w:type="dxa"/>
            <w:vAlign w:val="center"/>
          </w:tcPr>
          <w:p w:rsidR="00F041CD" w:rsidRPr="00F041CD" w:rsidRDefault="00F041CD" w:rsidP="00F041CD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F041CD">
              <w:rPr>
                <w:rFonts w:ascii="Arial" w:hAnsi="Arial" w:cs="Arial"/>
                <w:sz w:val="24"/>
                <w:szCs w:val="24"/>
                <w:lang w:val="es-ES"/>
              </w:rPr>
              <w:t>Identifica los trámites que puede realizar un empresario en un banco.</w:t>
            </w:r>
          </w:p>
          <w:p w:rsidR="00F041CD" w:rsidRPr="00DA0306" w:rsidRDefault="00F041CD" w:rsidP="00F041CD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850" w:type="dxa"/>
          </w:tcPr>
          <w:p w:rsidR="00F041CD" w:rsidRPr="00DA0306" w:rsidRDefault="00F041CD" w:rsidP="00AF55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F041CD" w:rsidRPr="00DA0306" w:rsidRDefault="00F041CD" w:rsidP="00AF55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F041CD" w:rsidRPr="00DA0306" w:rsidRDefault="00F041CD" w:rsidP="00AF55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F041CD" w:rsidRPr="00DA0306" w:rsidRDefault="00F041CD" w:rsidP="00AF55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F041CD" w:rsidRPr="00DA0306" w:rsidRDefault="00F041CD" w:rsidP="00AF55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041CD" w:rsidRPr="006C0C78" w:rsidTr="00F041CD">
        <w:tc>
          <w:tcPr>
            <w:tcW w:w="3085" w:type="dxa"/>
            <w:vMerge/>
            <w:vAlign w:val="center"/>
          </w:tcPr>
          <w:p w:rsidR="00F041CD" w:rsidRPr="00DA0306" w:rsidRDefault="00F041CD" w:rsidP="00F041CD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F041CD" w:rsidRPr="00DA0306" w:rsidRDefault="00F041CD" w:rsidP="00AF5568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F041CD">
              <w:rPr>
                <w:rFonts w:ascii="Arial" w:hAnsi="Arial" w:cs="Arial"/>
                <w:sz w:val="24"/>
                <w:szCs w:val="24"/>
                <w:lang w:val="es-ES"/>
              </w:rPr>
              <w:t>Reconoce cada uno de los trámites que puede realizar un empresario en un banco.</w:t>
            </w:r>
          </w:p>
        </w:tc>
        <w:tc>
          <w:tcPr>
            <w:tcW w:w="850" w:type="dxa"/>
          </w:tcPr>
          <w:p w:rsidR="00F041CD" w:rsidRPr="00DA0306" w:rsidRDefault="00F041CD" w:rsidP="00AF55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F041CD" w:rsidRPr="00DA0306" w:rsidRDefault="00F041CD" w:rsidP="00AF55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F041CD" w:rsidRPr="00DA0306" w:rsidRDefault="00F041CD" w:rsidP="00AF55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F041CD" w:rsidRPr="00DA0306" w:rsidRDefault="00F041CD" w:rsidP="00AF55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F041CD" w:rsidRPr="00DA0306" w:rsidRDefault="00F041CD" w:rsidP="00AF55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041CD" w:rsidRPr="006C0C78" w:rsidTr="00F041CD">
        <w:tc>
          <w:tcPr>
            <w:tcW w:w="3085" w:type="dxa"/>
            <w:vMerge w:val="restart"/>
            <w:vAlign w:val="center"/>
          </w:tcPr>
          <w:p w:rsidR="00F041CD" w:rsidRPr="00DA0306" w:rsidRDefault="00F041CD" w:rsidP="00F041CD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F041CD">
              <w:rPr>
                <w:rFonts w:ascii="Arial" w:hAnsi="Arial" w:cs="Arial"/>
                <w:sz w:val="24"/>
                <w:szCs w:val="24"/>
              </w:rPr>
              <w:t>Elabora un plan de acción para la iniciación de una empresa.</w:t>
            </w:r>
          </w:p>
        </w:tc>
        <w:tc>
          <w:tcPr>
            <w:tcW w:w="3119" w:type="dxa"/>
            <w:vAlign w:val="center"/>
          </w:tcPr>
          <w:p w:rsidR="00F041CD" w:rsidRPr="00F041CD" w:rsidRDefault="00F041CD" w:rsidP="00F041CD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F041CD">
              <w:rPr>
                <w:rFonts w:ascii="Arial" w:hAnsi="Arial" w:cs="Arial"/>
                <w:sz w:val="24"/>
                <w:szCs w:val="24"/>
                <w:lang w:val="es-ES"/>
              </w:rPr>
              <w:t>Enumera los elementos de un estudio financiero.</w:t>
            </w:r>
          </w:p>
          <w:p w:rsidR="00F041CD" w:rsidRPr="00DA0306" w:rsidRDefault="00F041CD" w:rsidP="00AF5568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850" w:type="dxa"/>
          </w:tcPr>
          <w:p w:rsidR="00F041CD" w:rsidRPr="00DA0306" w:rsidRDefault="00F041CD" w:rsidP="00AF55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F041CD" w:rsidRPr="00DA0306" w:rsidRDefault="00F041CD" w:rsidP="00AF55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F041CD" w:rsidRPr="00DA0306" w:rsidRDefault="00F041CD" w:rsidP="00AF55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F041CD" w:rsidRPr="00DA0306" w:rsidRDefault="00F041CD" w:rsidP="00AF55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F041CD" w:rsidRPr="00DA0306" w:rsidRDefault="00F041CD" w:rsidP="00AF55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041CD" w:rsidRPr="006C0C78" w:rsidTr="00F041CD">
        <w:tc>
          <w:tcPr>
            <w:tcW w:w="3085" w:type="dxa"/>
            <w:vMerge/>
            <w:vAlign w:val="center"/>
          </w:tcPr>
          <w:p w:rsidR="00F041CD" w:rsidRPr="00DA0306" w:rsidRDefault="00F041CD" w:rsidP="00F041CD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F041CD" w:rsidRPr="00F041CD" w:rsidRDefault="00F041CD" w:rsidP="00F041CD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F041CD">
              <w:rPr>
                <w:rFonts w:ascii="Arial" w:hAnsi="Arial" w:cs="Arial"/>
                <w:sz w:val="24"/>
                <w:szCs w:val="24"/>
                <w:lang w:val="es-ES"/>
              </w:rPr>
              <w:t>Explica las características de un estudio técnico.</w:t>
            </w:r>
          </w:p>
          <w:p w:rsidR="00F041CD" w:rsidRPr="00DA0306" w:rsidRDefault="00F041CD" w:rsidP="00AF5568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850" w:type="dxa"/>
          </w:tcPr>
          <w:p w:rsidR="00F041CD" w:rsidRPr="00DA0306" w:rsidRDefault="00F041CD" w:rsidP="00AF55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F041CD" w:rsidRPr="00DA0306" w:rsidRDefault="00F041CD" w:rsidP="00AF55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F041CD" w:rsidRPr="00DA0306" w:rsidRDefault="00F041CD" w:rsidP="00AF55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F041CD" w:rsidRPr="00DA0306" w:rsidRDefault="00F041CD" w:rsidP="00AF55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F041CD" w:rsidRPr="00DA0306" w:rsidRDefault="00F041CD" w:rsidP="00AF55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041CD" w:rsidRPr="006C0C78" w:rsidTr="00F041CD">
        <w:tc>
          <w:tcPr>
            <w:tcW w:w="3085" w:type="dxa"/>
            <w:vMerge/>
            <w:vAlign w:val="center"/>
          </w:tcPr>
          <w:p w:rsidR="00F041CD" w:rsidRPr="00DA0306" w:rsidRDefault="00F041CD" w:rsidP="00F041CD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F041CD" w:rsidRPr="00F041CD" w:rsidRDefault="00F041CD" w:rsidP="00F041CD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F041CD">
              <w:rPr>
                <w:rFonts w:ascii="Arial" w:hAnsi="Arial" w:cs="Arial"/>
                <w:sz w:val="24"/>
                <w:szCs w:val="24"/>
                <w:lang w:val="es-ES"/>
              </w:rPr>
              <w:t>Describe los pasos  que se deben realizar para un estudio de factibilidad.</w:t>
            </w:r>
          </w:p>
          <w:p w:rsidR="00F041CD" w:rsidRPr="00DA0306" w:rsidRDefault="00F041CD" w:rsidP="00AF5568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850" w:type="dxa"/>
          </w:tcPr>
          <w:p w:rsidR="00F041CD" w:rsidRPr="00DA0306" w:rsidRDefault="00F041CD" w:rsidP="00AF55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F041CD" w:rsidRPr="00DA0306" w:rsidRDefault="00F041CD" w:rsidP="00AF55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F041CD" w:rsidRPr="00DA0306" w:rsidRDefault="00F041CD" w:rsidP="00AF55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F041CD" w:rsidRPr="00DA0306" w:rsidRDefault="00F041CD" w:rsidP="00AF55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F041CD" w:rsidRPr="00DA0306" w:rsidRDefault="00F041CD" w:rsidP="00AF55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041CD" w:rsidRPr="006C0C78" w:rsidTr="00F041CD">
        <w:tc>
          <w:tcPr>
            <w:tcW w:w="3085" w:type="dxa"/>
            <w:vMerge/>
            <w:vAlign w:val="center"/>
          </w:tcPr>
          <w:p w:rsidR="00F041CD" w:rsidRPr="00DA0306" w:rsidRDefault="00F041CD" w:rsidP="00F041CD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F041CD" w:rsidRPr="00F041CD" w:rsidRDefault="00F041CD" w:rsidP="00F041CD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F041CD">
              <w:rPr>
                <w:rFonts w:ascii="Arial" w:hAnsi="Arial" w:cs="Arial"/>
                <w:sz w:val="24"/>
                <w:szCs w:val="24"/>
                <w:lang w:val="es-ES"/>
              </w:rPr>
              <w:t xml:space="preserve">Realiza un plan de acción para iniciar una empresa. </w:t>
            </w:r>
          </w:p>
          <w:p w:rsidR="00F041CD" w:rsidRPr="00DA0306" w:rsidRDefault="00F041CD" w:rsidP="00AF5568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850" w:type="dxa"/>
          </w:tcPr>
          <w:p w:rsidR="00F041CD" w:rsidRPr="00DA0306" w:rsidRDefault="00F041CD" w:rsidP="00AF55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F041CD" w:rsidRPr="00DA0306" w:rsidRDefault="00F041CD" w:rsidP="00AF55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F041CD" w:rsidRPr="00DA0306" w:rsidRDefault="00F041CD" w:rsidP="00AF55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F041CD" w:rsidRPr="00DA0306" w:rsidRDefault="00F041CD" w:rsidP="00AF55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F041CD" w:rsidRPr="00DA0306" w:rsidRDefault="00F041CD" w:rsidP="00AF55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A6E26" w:rsidRPr="006C0C78" w:rsidTr="00AF5568">
        <w:trPr>
          <w:trHeight w:val="510"/>
        </w:trPr>
        <w:tc>
          <w:tcPr>
            <w:tcW w:w="12151" w:type="dxa"/>
            <w:gridSpan w:val="5"/>
            <w:vAlign w:val="center"/>
          </w:tcPr>
          <w:p w:rsidR="005A6E26" w:rsidRPr="006C0C78" w:rsidRDefault="005A6E26" w:rsidP="00AF556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1701" w:type="dxa"/>
            <w:gridSpan w:val="2"/>
            <w:vMerge w:val="restart"/>
          </w:tcPr>
          <w:p w:rsidR="005A6E26" w:rsidRPr="006C0C78" w:rsidRDefault="005A6E26" w:rsidP="00AF556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5A6E26" w:rsidRPr="006C0C78" w:rsidTr="00AF5568">
        <w:trPr>
          <w:trHeight w:val="508"/>
        </w:trPr>
        <w:tc>
          <w:tcPr>
            <w:tcW w:w="12151" w:type="dxa"/>
            <w:gridSpan w:val="5"/>
            <w:vAlign w:val="center"/>
          </w:tcPr>
          <w:p w:rsidR="005A6E26" w:rsidRPr="006C0C78" w:rsidRDefault="005A6E26" w:rsidP="00AF556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1701" w:type="dxa"/>
            <w:gridSpan w:val="2"/>
            <w:vMerge/>
          </w:tcPr>
          <w:p w:rsidR="005A6E26" w:rsidRPr="006C0C78" w:rsidRDefault="005A6E26" w:rsidP="00AF556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5A6E26" w:rsidRPr="006C0C78" w:rsidTr="00AF5568">
        <w:trPr>
          <w:trHeight w:val="508"/>
        </w:trPr>
        <w:tc>
          <w:tcPr>
            <w:tcW w:w="12151" w:type="dxa"/>
            <w:gridSpan w:val="5"/>
            <w:vAlign w:val="center"/>
          </w:tcPr>
          <w:p w:rsidR="005A6E26" w:rsidRPr="006C0C78" w:rsidRDefault="005A6E26" w:rsidP="00AF556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1701" w:type="dxa"/>
            <w:gridSpan w:val="2"/>
            <w:vMerge/>
          </w:tcPr>
          <w:p w:rsidR="005A6E26" w:rsidRPr="006C0C78" w:rsidRDefault="005A6E26" w:rsidP="00AF556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F041CD" w:rsidRDefault="00F041CD" w:rsidP="005A6E26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858" w:type="dxa"/>
        <w:tblLook w:val="04A0" w:firstRow="1" w:lastRow="0" w:firstColumn="1" w:lastColumn="0" w:noHBand="0" w:noVBand="1"/>
      </w:tblPr>
      <w:tblGrid>
        <w:gridCol w:w="13858"/>
      </w:tblGrid>
      <w:tr w:rsidR="005A6E26" w:rsidTr="00AF5568">
        <w:tc>
          <w:tcPr>
            <w:tcW w:w="13858" w:type="dxa"/>
          </w:tcPr>
          <w:p w:rsidR="005A6E26" w:rsidRPr="00A4688B" w:rsidRDefault="005A6E26" w:rsidP="00AF5568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sz w:val="24"/>
                <w:szCs w:val="24"/>
              </w:rPr>
              <w:t xml:space="preserve">SUB ÁREA: </w:t>
            </w:r>
            <w:r w:rsidR="00F041CD" w:rsidRPr="00F041CD">
              <w:rPr>
                <w:rFonts w:ascii="Arial" w:hAnsi="Arial" w:cs="Arial"/>
                <w:sz w:val="24"/>
                <w:szCs w:val="24"/>
              </w:rPr>
              <w:t>Automatismo Electromecánico</w:t>
            </w:r>
          </w:p>
        </w:tc>
      </w:tr>
      <w:tr w:rsidR="005A6E26" w:rsidTr="00AF5568">
        <w:tc>
          <w:tcPr>
            <w:tcW w:w="13858" w:type="dxa"/>
          </w:tcPr>
          <w:p w:rsidR="005A6E26" w:rsidRPr="00A4688B" w:rsidRDefault="005A6E26" w:rsidP="00F041CD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A4688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041CD" w:rsidRPr="00F041CD">
              <w:rPr>
                <w:rFonts w:ascii="Arial" w:hAnsi="Arial" w:cs="Arial"/>
                <w:sz w:val="24"/>
                <w:szCs w:val="24"/>
              </w:rPr>
              <w:t>Instalaciones Eléctricas Industriales.</w:t>
            </w:r>
            <w:r w:rsidR="00F041CD" w:rsidRPr="00F041CD">
              <w:rPr>
                <w:rFonts w:ascii="Arial" w:hAnsi="Arial" w:cs="Arial"/>
                <w:sz w:val="24"/>
                <w:szCs w:val="24"/>
              </w:rPr>
              <w:tab/>
            </w:r>
          </w:p>
        </w:tc>
      </w:tr>
      <w:tr w:rsidR="005A6E26" w:rsidTr="00AF5568">
        <w:tc>
          <w:tcPr>
            <w:tcW w:w="13858" w:type="dxa"/>
          </w:tcPr>
          <w:p w:rsidR="005A6E26" w:rsidRPr="00A4688B" w:rsidRDefault="005A6E26" w:rsidP="00F041CD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A4688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F041CD" w:rsidRPr="00F041CD">
              <w:rPr>
                <w:rFonts w:ascii="Arial" w:hAnsi="Arial" w:cs="Arial"/>
                <w:spacing w:val="-2"/>
                <w:sz w:val="24"/>
                <w:szCs w:val="24"/>
              </w:rPr>
              <w:t>Determinar los principales elementos que constituyen las  instalaciones eléctricas industriales, considerando las características de dichos elementos.</w:t>
            </w:r>
          </w:p>
        </w:tc>
      </w:tr>
    </w:tbl>
    <w:p w:rsidR="005A6E26" w:rsidRPr="00AF7565" w:rsidRDefault="005A6E26" w:rsidP="005A6E26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852" w:type="dxa"/>
        <w:tblLayout w:type="fixed"/>
        <w:tblLook w:val="04A0" w:firstRow="1" w:lastRow="0" w:firstColumn="1" w:lastColumn="0" w:noHBand="0" w:noVBand="1"/>
      </w:tblPr>
      <w:tblGrid>
        <w:gridCol w:w="3085"/>
        <w:gridCol w:w="3119"/>
        <w:gridCol w:w="850"/>
        <w:gridCol w:w="803"/>
        <w:gridCol w:w="4294"/>
        <w:gridCol w:w="709"/>
        <w:gridCol w:w="992"/>
      </w:tblGrid>
      <w:tr w:rsidR="005A6E26" w:rsidRPr="006C0C78" w:rsidTr="00AF5568">
        <w:trPr>
          <w:trHeight w:val="309"/>
          <w:tblHeader/>
        </w:trPr>
        <w:tc>
          <w:tcPr>
            <w:tcW w:w="3085" w:type="dxa"/>
            <w:vMerge w:val="restart"/>
            <w:tcBorders>
              <w:bottom w:val="single" w:sz="4" w:space="0" w:color="auto"/>
            </w:tcBorders>
            <w:vAlign w:val="center"/>
          </w:tcPr>
          <w:p w:rsidR="005A6E26" w:rsidRPr="006C0C78" w:rsidRDefault="005A6E26" w:rsidP="00AF556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3119" w:type="dxa"/>
            <w:vMerge w:val="restart"/>
            <w:vAlign w:val="center"/>
          </w:tcPr>
          <w:p w:rsidR="005A6E26" w:rsidRPr="006C0C78" w:rsidRDefault="005A6E26" w:rsidP="00AF556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1653" w:type="dxa"/>
            <w:gridSpan w:val="2"/>
            <w:vAlign w:val="center"/>
          </w:tcPr>
          <w:p w:rsidR="005A6E26" w:rsidRPr="006C0C78" w:rsidRDefault="005A6E26" w:rsidP="00AF556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5A6E26" w:rsidRPr="006C0C78" w:rsidRDefault="005A6E26" w:rsidP="00AF556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294" w:type="dxa"/>
            <w:vMerge w:val="restart"/>
            <w:vAlign w:val="center"/>
          </w:tcPr>
          <w:p w:rsidR="005A6E26" w:rsidRPr="006C0C78" w:rsidRDefault="005A6E26" w:rsidP="00AF556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1701" w:type="dxa"/>
            <w:gridSpan w:val="2"/>
            <w:vAlign w:val="center"/>
          </w:tcPr>
          <w:p w:rsidR="005A6E26" w:rsidRPr="006C0C78" w:rsidRDefault="005A6E26" w:rsidP="00AF556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5A6E26" w:rsidRPr="006C0C78" w:rsidRDefault="005A6E26" w:rsidP="00AF556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5A6E26" w:rsidRPr="006C0C78" w:rsidTr="00AF5568">
        <w:trPr>
          <w:trHeight w:val="308"/>
          <w:tblHeader/>
        </w:trPr>
        <w:tc>
          <w:tcPr>
            <w:tcW w:w="3085" w:type="dxa"/>
            <w:vMerge/>
            <w:tcBorders>
              <w:bottom w:val="single" w:sz="4" w:space="0" w:color="auto"/>
            </w:tcBorders>
          </w:tcPr>
          <w:p w:rsidR="005A6E26" w:rsidRPr="006C0C78" w:rsidRDefault="005A6E26" w:rsidP="00AF556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5A6E26" w:rsidRPr="006C0C78" w:rsidRDefault="005A6E26" w:rsidP="00AF556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5A6E26" w:rsidRPr="006C0C78" w:rsidRDefault="005A6E26" w:rsidP="00AF556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803" w:type="dxa"/>
            <w:vAlign w:val="center"/>
          </w:tcPr>
          <w:p w:rsidR="005A6E26" w:rsidRPr="006C0C78" w:rsidRDefault="005A6E26" w:rsidP="00AF556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4294" w:type="dxa"/>
            <w:vMerge/>
          </w:tcPr>
          <w:p w:rsidR="005A6E26" w:rsidRPr="006C0C78" w:rsidRDefault="005A6E26" w:rsidP="00AF556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A6E26" w:rsidRPr="006C0C78" w:rsidRDefault="005A6E26" w:rsidP="00AF556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992" w:type="dxa"/>
            <w:vAlign w:val="center"/>
          </w:tcPr>
          <w:p w:rsidR="005A6E26" w:rsidRPr="006C0C78" w:rsidRDefault="005A6E26" w:rsidP="00AF556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F041CD" w:rsidRPr="006C0C78" w:rsidTr="00AF5568">
        <w:trPr>
          <w:trHeight w:val="300"/>
        </w:trPr>
        <w:tc>
          <w:tcPr>
            <w:tcW w:w="3085" w:type="dxa"/>
            <w:vMerge w:val="restart"/>
            <w:tcBorders>
              <w:top w:val="single" w:sz="4" w:space="0" w:color="auto"/>
            </w:tcBorders>
            <w:vAlign w:val="center"/>
          </w:tcPr>
          <w:p w:rsidR="00F041CD" w:rsidRPr="00DA0306" w:rsidRDefault="00F041CD" w:rsidP="00AF5568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F041CD">
              <w:rPr>
                <w:rFonts w:ascii="Arial" w:hAnsi="Arial" w:cs="Arial"/>
                <w:sz w:val="24"/>
                <w:szCs w:val="24"/>
              </w:rPr>
              <w:t>Reconoce las características de los principales accesorios, cables y equipos utilizados en instalaciones eléctricas industriales</w:t>
            </w:r>
          </w:p>
        </w:tc>
        <w:tc>
          <w:tcPr>
            <w:tcW w:w="3119" w:type="dxa"/>
          </w:tcPr>
          <w:p w:rsidR="00F041CD" w:rsidRPr="00F041CD" w:rsidRDefault="00F041CD" w:rsidP="00F041CD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F041CD">
              <w:rPr>
                <w:rFonts w:ascii="Arial" w:hAnsi="Arial" w:cs="Arial"/>
                <w:sz w:val="24"/>
                <w:szCs w:val="24"/>
                <w:lang w:val="es-ES"/>
              </w:rPr>
              <w:t>Identifica las características técnicas de los principales accesorios, cables y e</w:t>
            </w:r>
            <w:r>
              <w:rPr>
                <w:rFonts w:ascii="Arial" w:hAnsi="Arial" w:cs="Arial"/>
                <w:sz w:val="24"/>
                <w:szCs w:val="24"/>
                <w:lang w:val="es-ES"/>
              </w:rPr>
              <w:t>quipos, empleados en instalaciones eléctricas Industriales.</w:t>
            </w:r>
          </w:p>
        </w:tc>
        <w:tc>
          <w:tcPr>
            <w:tcW w:w="850" w:type="dxa"/>
          </w:tcPr>
          <w:p w:rsidR="00F041CD" w:rsidRPr="00DA0306" w:rsidRDefault="00F041CD" w:rsidP="00AF5568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F041CD" w:rsidRPr="00DA0306" w:rsidRDefault="00F041CD" w:rsidP="00AF5568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F041CD" w:rsidRPr="00DA0306" w:rsidRDefault="00F041CD" w:rsidP="00AF5568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F041CD" w:rsidRPr="00DA0306" w:rsidRDefault="00F041CD" w:rsidP="00AF5568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F041CD" w:rsidRPr="00DA0306" w:rsidRDefault="00F041CD" w:rsidP="00AF5568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041CD" w:rsidRPr="006C0C78" w:rsidTr="003F544E">
        <w:trPr>
          <w:trHeight w:val="300"/>
        </w:trPr>
        <w:tc>
          <w:tcPr>
            <w:tcW w:w="3085" w:type="dxa"/>
            <w:vMerge/>
            <w:vAlign w:val="center"/>
          </w:tcPr>
          <w:p w:rsidR="00F041CD" w:rsidRPr="00DA0306" w:rsidRDefault="00F041CD" w:rsidP="00AF5568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</w:tcPr>
          <w:p w:rsidR="00F041CD" w:rsidRPr="00F041CD" w:rsidRDefault="00F041CD" w:rsidP="00F041CD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F041CD">
              <w:rPr>
                <w:rFonts w:ascii="Arial" w:hAnsi="Arial" w:cs="Arial"/>
                <w:sz w:val="24"/>
                <w:szCs w:val="24"/>
                <w:lang w:val="es-ES"/>
              </w:rPr>
              <w:t>Compara los precios de artículos y accesorios utilizados en las instala</w:t>
            </w:r>
            <w:r>
              <w:rPr>
                <w:rFonts w:ascii="Arial" w:hAnsi="Arial" w:cs="Arial"/>
                <w:sz w:val="24"/>
                <w:szCs w:val="24"/>
                <w:lang w:val="es-ES"/>
              </w:rPr>
              <w:t>ciones eléctricas industriales.</w:t>
            </w:r>
          </w:p>
        </w:tc>
        <w:tc>
          <w:tcPr>
            <w:tcW w:w="850" w:type="dxa"/>
          </w:tcPr>
          <w:p w:rsidR="00F041CD" w:rsidRPr="00DA0306" w:rsidRDefault="00F041CD" w:rsidP="00AF5568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F041CD" w:rsidRPr="00DA0306" w:rsidRDefault="00F041CD" w:rsidP="00AF5568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F041CD" w:rsidRPr="00DA0306" w:rsidRDefault="00F041CD" w:rsidP="00AF5568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F041CD" w:rsidRPr="00DA0306" w:rsidRDefault="00F041CD" w:rsidP="00AF5568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F041CD" w:rsidRPr="00DA0306" w:rsidRDefault="00F041CD" w:rsidP="00AF5568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041CD" w:rsidRPr="006C0C78" w:rsidTr="00AF5568">
        <w:tc>
          <w:tcPr>
            <w:tcW w:w="3085" w:type="dxa"/>
            <w:vMerge/>
          </w:tcPr>
          <w:p w:rsidR="00F041CD" w:rsidRPr="00DA0306" w:rsidRDefault="00F041CD" w:rsidP="00AF5568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F041CD" w:rsidRPr="00DA0306" w:rsidRDefault="00F041CD" w:rsidP="00F041CD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F041CD">
              <w:rPr>
                <w:rFonts w:ascii="Arial" w:hAnsi="Arial" w:cs="Arial"/>
                <w:sz w:val="24"/>
                <w:szCs w:val="24"/>
                <w:lang w:val="es-ES"/>
              </w:rPr>
              <w:t>Establece cuáles son los materiales aptos para la construcción de instalaciones eléctricas industriales.</w:t>
            </w:r>
          </w:p>
        </w:tc>
        <w:tc>
          <w:tcPr>
            <w:tcW w:w="850" w:type="dxa"/>
          </w:tcPr>
          <w:p w:rsidR="00F041CD" w:rsidRPr="00DA0306" w:rsidRDefault="00F041CD" w:rsidP="00AF55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F041CD" w:rsidRPr="00DA0306" w:rsidRDefault="00F041CD" w:rsidP="00AF55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F041CD" w:rsidRPr="00DA0306" w:rsidRDefault="00F041CD" w:rsidP="00AF55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F041CD" w:rsidRPr="00DA0306" w:rsidRDefault="00F041CD" w:rsidP="00AF55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F041CD" w:rsidRPr="00DA0306" w:rsidRDefault="00F041CD" w:rsidP="00AF55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A6E26" w:rsidRPr="006C0C78" w:rsidTr="00AF5568">
        <w:tc>
          <w:tcPr>
            <w:tcW w:w="3085" w:type="dxa"/>
          </w:tcPr>
          <w:p w:rsidR="005A6E26" w:rsidRPr="00DA0306" w:rsidRDefault="00247AC7" w:rsidP="00AF5568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247AC7">
              <w:rPr>
                <w:rFonts w:ascii="Arial" w:hAnsi="Arial" w:cs="Arial"/>
                <w:sz w:val="24"/>
                <w:szCs w:val="24"/>
              </w:rPr>
              <w:lastRenderedPageBreak/>
              <w:t>Interpreta planos de instalaciones eléctricas industriales de acuerdo con las normas establecidas</w:t>
            </w:r>
          </w:p>
        </w:tc>
        <w:tc>
          <w:tcPr>
            <w:tcW w:w="3119" w:type="dxa"/>
            <w:vAlign w:val="center"/>
          </w:tcPr>
          <w:p w:rsidR="00247AC7" w:rsidRPr="00247AC7" w:rsidRDefault="00247AC7" w:rsidP="00247AC7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247AC7">
              <w:rPr>
                <w:rFonts w:ascii="Arial" w:hAnsi="Arial" w:cs="Arial"/>
                <w:sz w:val="24"/>
                <w:szCs w:val="24"/>
                <w:lang w:val="es-ES"/>
              </w:rPr>
              <w:t>Reconoce la simbología utilizada en los planos de instalaciones eléctricas industriales.</w:t>
            </w:r>
          </w:p>
          <w:p w:rsidR="005A6E26" w:rsidRPr="00DA0306" w:rsidRDefault="005A6E26" w:rsidP="00247AC7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850" w:type="dxa"/>
          </w:tcPr>
          <w:p w:rsidR="005A6E26" w:rsidRPr="00DA0306" w:rsidRDefault="005A6E26" w:rsidP="00AF55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5A6E26" w:rsidRPr="00DA0306" w:rsidRDefault="005A6E26" w:rsidP="00AF55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5A6E26" w:rsidRPr="00DA0306" w:rsidRDefault="005A6E26" w:rsidP="00AF55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5A6E26" w:rsidRPr="00DA0306" w:rsidRDefault="005A6E26" w:rsidP="00AF55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5A6E26" w:rsidRPr="00DA0306" w:rsidRDefault="005A6E26" w:rsidP="00AF55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A6E26" w:rsidRPr="006C0C78" w:rsidTr="00AF5568">
        <w:tc>
          <w:tcPr>
            <w:tcW w:w="3085" w:type="dxa"/>
          </w:tcPr>
          <w:p w:rsidR="005A6E26" w:rsidRPr="00DA0306" w:rsidRDefault="005A6E26" w:rsidP="00AF5568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247AC7" w:rsidRPr="00247AC7" w:rsidRDefault="00247AC7" w:rsidP="00247AC7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247AC7">
              <w:rPr>
                <w:rFonts w:ascii="Arial" w:hAnsi="Arial" w:cs="Arial"/>
                <w:sz w:val="24"/>
                <w:szCs w:val="24"/>
                <w:lang w:val="es-ES"/>
              </w:rPr>
              <w:t>Interpreta planos de instalaciones eléctricas industriales.</w:t>
            </w:r>
          </w:p>
          <w:p w:rsidR="005A6E26" w:rsidRPr="00DA0306" w:rsidRDefault="005A6E26" w:rsidP="00AF5568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850" w:type="dxa"/>
          </w:tcPr>
          <w:p w:rsidR="005A6E26" w:rsidRPr="00DA0306" w:rsidRDefault="005A6E26" w:rsidP="00AF55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5A6E26" w:rsidRPr="00DA0306" w:rsidRDefault="005A6E26" w:rsidP="00AF55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5A6E26" w:rsidRPr="00DA0306" w:rsidRDefault="005A6E26" w:rsidP="00AF55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5A6E26" w:rsidRPr="00DA0306" w:rsidRDefault="005A6E26" w:rsidP="00AF55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5A6E26" w:rsidRPr="00DA0306" w:rsidRDefault="005A6E26" w:rsidP="00AF55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A6E26" w:rsidRPr="006C0C78" w:rsidTr="00AF5568">
        <w:trPr>
          <w:trHeight w:val="510"/>
        </w:trPr>
        <w:tc>
          <w:tcPr>
            <w:tcW w:w="12151" w:type="dxa"/>
            <w:gridSpan w:val="5"/>
            <w:vAlign w:val="center"/>
          </w:tcPr>
          <w:p w:rsidR="005A6E26" w:rsidRPr="006C0C78" w:rsidRDefault="005A6E26" w:rsidP="00AF556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1701" w:type="dxa"/>
            <w:gridSpan w:val="2"/>
            <w:vMerge w:val="restart"/>
          </w:tcPr>
          <w:p w:rsidR="005A6E26" w:rsidRPr="006C0C78" w:rsidRDefault="005A6E26" w:rsidP="00AF556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5A6E26" w:rsidRPr="006C0C78" w:rsidTr="00AF5568">
        <w:trPr>
          <w:trHeight w:val="508"/>
        </w:trPr>
        <w:tc>
          <w:tcPr>
            <w:tcW w:w="12151" w:type="dxa"/>
            <w:gridSpan w:val="5"/>
            <w:vAlign w:val="center"/>
          </w:tcPr>
          <w:p w:rsidR="005A6E26" w:rsidRPr="006C0C78" w:rsidRDefault="005A6E26" w:rsidP="00AF556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1701" w:type="dxa"/>
            <w:gridSpan w:val="2"/>
            <w:vMerge/>
          </w:tcPr>
          <w:p w:rsidR="005A6E26" w:rsidRPr="006C0C78" w:rsidRDefault="005A6E26" w:rsidP="00AF556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5A6E26" w:rsidRPr="006C0C78" w:rsidTr="00AF5568">
        <w:trPr>
          <w:trHeight w:val="508"/>
        </w:trPr>
        <w:tc>
          <w:tcPr>
            <w:tcW w:w="12151" w:type="dxa"/>
            <w:gridSpan w:val="5"/>
            <w:vAlign w:val="center"/>
          </w:tcPr>
          <w:p w:rsidR="005A6E26" w:rsidRPr="006C0C78" w:rsidRDefault="005A6E26" w:rsidP="00AF556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1701" w:type="dxa"/>
            <w:gridSpan w:val="2"/>
            <w:vMerge/>
          </w:tcPr>
          <w:p w:rsidR="005A6E26" w:rsidRPr="006C0C78" w:rsidRDefault="005A6E26" w:rsidP="00AF556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1607A6" w:rsidRPr="00AF7565" w:rsidRDefault="001607A6" w:rsidP="00247AC7">
      <w:pPr>
        <w:rPr>
          <w:rFonts w:ascii="Arial" w:hAnsi="Arial" w:cs="Arial"/>
          <w:sz w:val="24"/>
          <w:szCs w:val="24"/>
        </w:rPr>
      </w:pPr>
      <w:bookmarkStart w:id="0" w:name="_GoBack"/>
      <w:bookmarkEnd w:id="0"/>
    </w:p>
    <w:sectPr w:rsidR="001607A6" w:rsidRPr="00AF7565" w:rsidSect="007D6336">
      <w:headerReference w:type="default" r:id="rId8"/>
      <w:footerReference w:type="default" r:id="rId9"/>
      <w:pgSz w:w="15840" w:h="12240" w:orient="landscape"/>
      <w:pgMar w:top="1701" w:right="1417" w:bottom="1701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3874" w:rsidRDefault="004D3874" w:rsidP="00F94A71">
      <w:pPr>
        <w:spacing w:after="0" w:line="240" w:lineRule="auto"/>
      </w:pPr>
      <w:r>
        <w:separator/>
      </w:r>
    </w:p>
  </w:endnote>
  <w:endnote w:type="continuationSeparator" w:id="0">
    <w:p w:rsidR="004D3874" w:rsidRDefault="004D3874" w:rsidP="00F94A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34680393"/>
      <w:docPartObj>
        <w:docPartGallery w:val="Page Numbers (Bottom of Page)"/>
        <w:docPartUnique/>
      </w:docPartObj>
    </w:sdtPr>
    <w:sdtContent>
      <w:p w:rsidR="005A55C9" w:rsidRDefault="005A55C9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7AC7" w:rsidRPr="00247AC7">
          <w:rPr>
            <w:noProof/>
            <w:lang w:val="es-ES"/>
          </w:rPr>
          <w:t>22</w:t>
        </w:r>
        <w:r>
          <w:fldChar w:fldCharType="end"/>
        </w:r>
      </w:p>
    </w:sdtContent>
  </w:sdt>
  <w:p w:rsidR="005A55C9" w:rsidRDefault="005A55C9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3874" w:rsidRDefault="004D3874" w:rsidP="00F94A71">
      <w:pPr>
        <w:spacing w:after="0" w:line="240" w:lineRule="auto"/>
      </w:pPr>
      <w:r>
        <w:separator/>
      </w:r>
    </w:p>
  </w:footnote>
  <w:footnote w:type="continuationSeparator" w:id="0">
    <w:p w:rsidR="004D3874" w:rsidRDefault="004D3874" w:rsidP="00F94A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55C9" w:rsidRDefault="005A55C9" w:rsidP="008600D8">
    <w:pPr>
      <w:pStyle w:val="Encabezado"/>
    </w:pPr>
  </w:p>
  <w:p w:rsidR="005A55C9" w:rsidRDefault="005A55C9" w:rsidP="008600D8">
    <w:pPr>
      <w:pStyle w:val="Encabezado"/>
    </w:pPr>
  </w:p>
  <w:p w:rsidR="005A55C9" w:rsidRDefault="005A55C9" w:rsidP="008600D8">
    <w:pPr>
      <w:pStyle w:val="Encabezado"/>
    </w:pPr>
  </w:p>
  <w:p w:rsidR="005A55C9" w:rsidRDefault="005A55C9" w:rsidP="008600D8">
    <w:pPr>
      <w:pStyle w:val="Encabezado"/>
      <w:tabs>
        <w:tab w:val="left" w:pos="3806"/>
        <w:tab w:val="center" w:pos="6220"/>
      </w:tabs>
      <w:rPr>
        <w:rFonts w:ascii="Arial" w:hAnsi="Arial" w:cs="Arial"/>
        <w:sz w:val="20"/>
        <w:szCs w:val="20"/>
      </w:rPr>
    </w:pPr>
  </w:p>
  <w:p w:rsidR="005A55C9" w:rsidRPr="004E7163" w:rsidRDefault="005A55C9" w:rsidP="008600D8">
    <w:pPr>
      <w:pStyle w:val="Encabezado"/>
      <w:tabs>
        <w:tab w:val="left" w:pos="3806"/>
        <w:tab w:val="center" w:pos="6220"/>
      </w:tabs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  <w:lang w:eastAsia="es-CR"/>
      </w:rPr>
      <w:drawing>
        <wp:anchor distT="0" distB="0" distL="114300" distR="114300" simplePos="0" relativeHeight="251660288" behindDoc="1" locked="0" layoutInCell="1" allowOverlap="1" wp14:anchorId="61381725" wp14:editId="3FDCC839">
          <wp:simplePos x="0" y="0"/>
          <wp:positionH relativeFrom="column">
            <wp:posOffset>-114300</wp:posOffset>
          </wp:positionH>
          <wp:positionV relativeFrom="paragraph">
            <wp:posOffset>-207645</wp:posOffset>
          </wp:positionV>
          <wp:extent cx="1193165" cy="895985"/>
          <wp:effectExtent l="0" t="0" r="6985" b="0"/>
          <wp:wrapNone/>
          <wp:docPr id="2" name="Imagen 2" descr="me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3" descr="me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3165" cy="8959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sz w:val="20"/>
        <w:szCs w:val="20"/>
      </w:rPr>
      <w:t xml:space="preserve">                          </w:t>
    </w:r>
    <w:r>
      <w:rPr>
        <w:rFonts w:ascii="Arial" w:hAnsi="Arial" w:cs="Arial"/>
        <w:noProof/>
        <w:sz w:val="20"/>
        <w:szCs w:val="20"/>
        <w:lang w:eastAsia="es-CR"/>
      </w:rPr>
      <w:drawing>
        <wp:anchor distT="36576" distB="36576" distL="36576" distR="36576" simplePos="0" relativeHeight="251659264" behindDoc="0" locked="0" layoutInCell="1" allowOverlap="1" wp14:anchorId="13FA0E1F" wp14:editId="7AFC85D0">
          <wp:simplePos x="0" y="0"/>
          <wp:positionH relativeFrom="column">
            <wp:posOffset>6085840</wp:posOffset>
          </wp:positionH>
          <wp:positionV relativeFrom="paragraph">
            <wp:posOffset>-275590</wp:posOffset>
          </wp:positionV>
          <wp:extent cx="1722120" cy="783590"/>
          <wp:effectExtent l="0" t="0" r="0" b="0"/>
          <wp:wrapNone/>
          <wp:docPr id="3" name="Imagen 3" descr="LOGO_DET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 descr="LOGO_DETC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2120" cy="783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E7163">
      <w:rPr>
        <w:rFonts w:ascii="Arial" w:hAnsi="Arial" w:cs="Arial"/>
        <w:sz w:val="20"/>
        <w:szCs w:val="20"/>
      </w:rPr>
      <w:t>MINISTERIO DE EDUCACIÓN PÚBLICA</w:t>
    </w:r>
  </w:p>
  <w:p w:rsidR="005A55C9" w:rsidRPr="004E7163" w:rsidRDefault="005A55C9" w:rsidP="008600D8">
    <w:pPr>
      <w:pStyle w:val="Encabezado"/>
      <w:tabs>
        <w:tab w:val="left" w:pos="651"/>
        <w:tab w:val="center" w:pos="6220"/>
      </w:tabs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                          </w:t>
    </w:r>
    <w:r w:rsidRPr="004E7163">
      <w:rPr>
        <w:rFonts w:ascii="Arial" w:hAnsi="Arial" w:cs="Arial"/>
        <w:sz w:val="20"/>
        <w:szCs w:val="20"/>
      </w:rPr>
      <w:t>D</w:t>
    </w:r>
    <w:r>
      <w:rPr>
        <w:rFonts w:ascii="Arial" w:hAnsi="Arial" w:cs="Arial"/>
        <w:sz w:val="20"/>
        <w:szCs w:val="20"/>
      </w:rPr>
      <w:t>epartamento</w:t>
    </w:r>
    <w:r w:rsidRPr="004E7163">
      <w:rPr>
        <w:rFonts w:ascii="Arial" w:hAnsi="Arial" w:cs="Arial"/>
        <w:sz w:val="20"/>
        <w:szCs w:val="20"/>
      </w:rPr>
      <w:t xml:space="preserve"> de E</w:t>
    </w:r>
    <w:r>
      <w:rPr>
        <w:rFonts w:ascii="Arial" w:hAnsi="Arial" w:cs="Arial"/>
        <w:sz w:val="20"/>
        <w:szCs w:val="20"/>
      </w:rPr>
      <w:t xml:space="preserve">specialidades </w:t>
    </w:r>
    <w:r w:rsidRPr="004E7163">
      <w:rPr>
        <w:rFonts w:ascii="Arial" w:hAnsi="Arial" w:cs="Arial"/>
        <w:sz w:val="20"/>
        <w:szCs w:val="20"/>
      </w:rPr>
      <w:t>Técnica</w:t>
    </w:r>
    <w:r>
      <w:rPr>
        <w:rFonts w:ascii="Arial" w:hAnsi="Arial" w:cs="Arial"/>
        <w:sz w:val="20"/>
        <w:szCs w:val="20"/>
      </w:rPr>
      <w:t>s</w:t>
    </w:r>
    <w:r w:rsidRPr="004E7163">
      <w:rPr>
        <w:rFonts w:ascii="Arial" w:hAnsi="Arial" w:cs="Arial"/>
        <w:sz w:val="20"/>
        <w:szCs w:val="20"/>
      </w:rPr>
      <w:t>.</w:t>
    </w:r>
  </w:p>
  <w:p w:rsidR="005A55C9" w:rsidRPr="00F94A71" w:rsidRDefault="005A55C9" w:rsidP="008600D8">
    <w:pPr>
      <w:pStyle w:val="Encabezado"/>
      <w:ind w:hanging="1701"/>
    </w:pPr>
  </w:p>
  <w:p w:rsidR="005A55C9" w:rsidRPr="00F94A71" w:rsidRDefault="005A55C9" w:rsidP="00F94A71">
    <w:pPr>
      <w:pStyle w:val="Encabezado"/>
      <w:ind w:hanging="170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E38F37A"/>
    <w:lvl w:ilvl="0">
      <w:start w:val="1"/>
      <w:numFmt w:val="bullet"/>
      <w:pStyle w:val="Listaconvieta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E852DDB"/>
    <w:multiLevelType w:val="hybridMultilevel"/>
    <w:tmpl w:val="F2462DC4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</w:rPr>
    </w:lvl>
    <w:lvl w:ilvl="1" w:tplc="426C92A2">
      <w:start w:val="1"/>
      <w:numFmt w:val="decimal"/>
      <w:lvlText w:val="%2."/>
      <w:lvlJc w:val="left"/>
      <w:pPr>
        <w:tabs>
          <w:tab w:val="num" w:pos="1437"/>
        </w:tabs>
        <w:ind w:left="1477" w:hanging="397"/>
      </w:pPr>
      <w:rPr>
        <w:rFonts w:hint="default"/>
        <w:b w:val="0"/>
        <w:i w:val="0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61B1143"/>
    <w:multiLevelType w:val="hybridMultilevel"/>
    <w:tmpl w:val="043CCC7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6FA73F0"/>
    <w:multiLevelType w:val="hybridMultilevel"/>
    <w:tmpl w:val="8A7AD886"/>
    <w:lvl w:ilvl="0" w:tplc="F5FECC0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0377288"/>
    <w:multiLevelType w:val="hybridMultilevel"/>
    <w:tmpl w:val="47285CEE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8DE6298E">
      <w:start w:val="1"/>
      <w:numFmt w:val="decimal"/>
      <w:lvlText w:val="%2."/>
      <w:lvlJc w:val="left"/>
      <w:pPr>
        <w:tabs>
          <w:tab w:val="num" w:pos="1437"/>
        </w:tabs>
        <w:ind w:left="1477" w:hanging="397"/>
      </w:pPr>
      <w:rPr>
        <w:rFonts w:hint="default"/>
        <w:b w:val="0"/>
        <w:i w:val="0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2F652F1"/>
    <w:multiLevelType w:val="hybridMultilevel"/>
    <w:tmpl w:val="51D2777A"/>
    <w:lvl w:ilvl="0" w:tplc="140A0001">
      <w:start w:val="1"/>
      <w:numFmt w:val="bullet"/>
      <w:lvlText w:val=""/>
      <w:lvlJc w:val="left"/>
      <w:pPr>
        <w:ind w:left="847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567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287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3007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727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447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167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887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607" w:hanging="360"/>
      </w:pPr>
      <w:rPr>
        <w:rFonts w:ascii="Wingdings" w:hAnsi="Wingdings" w:hint="default"/>
      </w:rPr>
    </w:lvl>
  </w:abstractNum>
  <w:abstractNum w:abstractNumId="6">
    <w:nsid w:val="3A045F26"/>
    <w:multiLevelType w:val="hybridMultilevel"/>
    <w:tmpl w:val="475ACC48"/>
    <w:lvl w:ilvl="0" w:tplc="0C0A0001">
      <w:start w:val="1"/>
      <w:numFmt w:val="bullet"/>
      <w:lvlText w:val=""/>
      <w:lvlJc w:val="left"/>
      <w:pPr>
        <w:tabs>
          <w:tab w:val="num" w:pos="244"/>
        </w:tabs>
        <w:ind w:left="244" w:hanging="360"/>
      </w:pPr>
      <w:rPr>
        <w:rFonts w:ascii="Symbol" w:hAnsi="Symbol" w:hint="default"/>
      </w:rPr>
    </w:lvl>
    <w:lvl w:ilvl="1" w:tplc="16866E3E">
      <w:numFmt w:val="bullet"/>
      <w:lvlText w:val="-"/>
      <w:lvlJc w:val="left"/>
      <w:pPr>
        <w:tabs>
          <w:tab w:val="num" w:pos="964"/>
        </w:tabs>
        <w:ind w:left="964" w:hanging="360"/>
      </w:pPr>
      <w:rPr>
        <w:rFonts w:ascii="Arial" w:eastAsia="Times New Roman" w:hAnsi="Arial" w:cs="Aria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684"/>
        </w:tabs>
        <w:ind w:left="16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404"/>
        </w:tabs>
        <w:ind w:left="24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124"/>
        </w:tabs>
        <w:ind w:left="31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844"/>
        </w:tabs>
        <w:ind w:left="38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564"/>
        </w:tabs>
        <w:ind w:left="45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284"/>
        </w:tabs>
        <w:ind w:left="52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004"/>
        </w:tabs>
        <w:ind w:left="6004" w:hanging="360"/>
      </w:pPr>
      <w:rPr>
        <w:rFonts w:ascii="Wingdings" w:hAnsi="Wingdings" w:hint="default"/>
      </w:rPr>
    </w:lvl>
  </w:abstractNum>
  <w:abstractNum w:abstractNumId="7">
    <w:nsid w:val="4C4D7B38"/>
    <w:multiLevelType w:val="hybridMultilevel"/>
    <w:tmpl w:val="F164191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D4E644F"/>
    <w:multiLevelType w:val="hybridMultilevel"/>
    <w:tmpl w:val="DE1A308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D857D3A"/>
    <w:multiLevelType w:val="hybridMultilevel"/>
    <w:tmpl w:val="FBB2A8E6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C7C2BFA"/>
    <w:multiLevelType w:val="hybridMultilevel"/>
    <w:tmpl w:val="21CAAC08"/>
    <w:lvl w:ilvl="0" w:tplc="0C0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5E5136A"/>
    <w:multiLevelType w:val="hybridMultilevel"/>
    <w:tmpl w:val="E1287986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7084554"/>
    <w:multiLevelType w:val="hybridMultilevel"/>
    <w:tmpl w:val="EA9C1B0A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D3E744B"/>
    <w:multiLevelType w:val="hybridMultilevel"/>
    <w:tmpl w:val="60E49B84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3"/>
  </w:num>
  <w:num w:numId="3">
    <w:abstractNumId w:val="3"/>
  </w:num>
  <w:num w:numId="4">
    <w:abstractNumId w:val="5"/>
  </w:num>
  <w:num w:numId="5">
    <w:abstractNumId w:val="4"/>
  </w:num>
  <w:num w:numId="6">
    <w:abstractNumId w:val="1"/>
  </w:num>
  <w:num w:numId="7">
    <w:abstractNumId w:val="9"/>
  </w:num>
  <w:num w:numId="8">
    <w:abstractNumId w:val="7"/>
  </w:num>
  <w:num w:numId="9">
    <w:abstractNumId w:val="6"/>
  </w:num>
  <w:num w:numId="10">
    <w:abstractNumId w:val="2"/>
  </w:num>
  <w:num w:numId="11">
    <w:abstractNumId w:val="7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4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9"/>
  </w:num>
  <w:num w:numId="14">
    <w:abstractNumId w:val="6"/>
  </w:num>
  <w:num w:numId="15">
    <w:abstractNumId w:val="11"/>
  </w:num>
  <w:num w:numId="16">
    <w:abstractNumId w:val="12"/>
  </w:num>
  <w:num w:numId="17">
    <w:abstractNumId w:val="0"/>
  </w:num>
  <w:num w:numId="18">
    <w:abstractNumId w:val="10"/>
  </w:num>
  <w:num w:numId="19">
    <w:abstractNumId w:val="10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A71"/>
    <w:rsid w:val="00000EAF"/>
    <w:rsid w:val="0001433C"/>
    <w:rsid w:val="00014D3C"/>
    <w:rsid w:val="0003590B"/>
    <w:rsid w:val="00036ADA"/>
    <w:rsid w:val="00044693"/>
    <w:rsid w:val="00081932"/>
    <w:rsid w:val="000A6925"/>
    <w:rsid w:val="000E6A63"/>
    <w:rsid w:val="000F6448"/>
    <w:rsid w:val="0013292F"/>
    <w:rsid w:val="001607A6"/>
    <w:rsid w:val="00173532"/>
    <w:rsid w:val="001926C5"/>
    <w:rsid w:val="0019366C"/>
    <w:rsid w:val="001A4C94"/>
    <w:rsid w:val="001A62C6"/>
    <w:rsid w:val="001E1EF5"/>
    <w:rsid w:val="001F306A"/>
    <w:rsid w:val="00207DAA"/>
    <w:rsid w:val="00235156"/>
    <w:rsid w:val="00236F76"/>
    <w:rsid w:val="00237D5A"/>
    <w:rsid w:val="00247AC7"/>
    <w:rsid w:val="00253BF3"/>
    <w:rsid w:val="00267B90"/>
    <w:rsid w:val="0027765D"/>
    <w:rsid w:val="002B12FB"/>
    <w:rsid w:val="002B27A1"/>
    <w:rsid w:val="002B4AFC"/>
    <w:rsid w:val="002D4ED6"/>
    <w:rsid w:val="00324EFE"/>
    <w:rsid w:val="003847F5"/>
    <w:rsid w:val="003D5C2B"/>
    <w:rsid w:val="003E5511"/>
    <w:rsid w:val="004363B8"/>
    <w:rsid w:val="004478CA"/>
    <w:rsid w:val="00452E68"/>
    <w:rsid w:val="00454320"/>
    <w:rsid w:val="0045459C"/>
    <w:rsid w:val="004653C4"/>
    <w:rsid w:val="00471F78"/>
    <w:rsid w:val="004807B1"/>
    <w:rsid w:val="004935EB"/>
    <w:rsid w:val="00495574"/>
    <w:rsid w:val="004977D3"/>
    <w:rsid w:val="004D3874"/>
    <w:rsid w:val="004F57CE"/>
    <w:rsid w:val="00543871"/>
    <w:rsid w:val="005674B7"/>
    <w:rsid w:val="00571EE0"/>
    <w:rsid w:val="00582395"/>
    <w:rsid w:val="0058328C"/>
    <w:rsid w:val="00597349"/>
    <w:rsid w:val="005A252A"/>
    <w:rsid w:val="005A55C9"/>
    <w:rsid w:val="005A6E26"/>
    <w:rsid w:val="005B6547"/>
    <w:rsid w:val="005C359F"/>
    <w:rsid w:val="005D29E4"/>
    <w:rsid w:val="005F67AC"/>
    <w:rsid w:val="00647F3F"/>
    <w:rsid w:val="00656820"/>
    <w:rsid w:val="0068260D"/>
    <w:rsid w:val="00695569"/>
    <w:rsid w:val="006B3CBE"/>
    <w:rsid w:val="006B4D82"/>
    <w:rsid w:val="006C0C78"/>
    <w:rsid w:val="006C4A48"/>
    <w:rsid w:val="006E0E09"/>
    <w:rsid w:val="006F345E"/>
    <w:rsid w:val="00742B93"/>
    <w:rsid w:val="007607DE"/>
    <w:rsid w:val="007804D9"/>
    <w:rsid w:val="00795000"/>
    <w:rsid w:val="007B2EA0"/>
    <w:rsid w:val="007D6336"/>
    <w:rsid w:val="007E585F"/>
    <w:rsid w:val="007F3558"/>
    <w:rsid w:val="00812BEF"/>
    <w:rsid w:val="00824875"/>
    <w:rsid w:val="00852F69"/>
    <w:rsid w:val="008600D8"/>
    <w:rsid w:val="0087717D"/>
    <w:rsid w:val="008969AF"/>
    <w:rsid w:val="008C270A"/>
    <w:rsid w:val="008E51F5"/>
    <w:rsid w:val="00902B3E"/>
    <w:rsid w:val="009159EB"/>
    <w:rsid w:val="00997CBE"/>
    <w:rsid w:val="009C72AD"/>
    <w:rsid w:val="009C7EFC"/>
    <w:rsid w:val="009D7AF7"/>
    <w:rsid w:val="009F0E81"/>
    <w:rsid w:val="009F62DA"/>
    <w:rsid w:val="00A12916"/>
    <w:rsid w:val="00A131B8"/>
    <w:rsid w:val="00A37481"/>
    <w:rsid w:val="00A403F8"/>
    <w:rsid w:val="00A4688B"/>
    <w:rsid w:val="00A5638D"/>
    <w:rsid w:val="00A72AF2"/>
    <w:rsid w:val="00AD1541"/>
    <w:rsid w:val="00AD3ADC"/>
    <w:rsid w:val="00AD48E4"/>
    <w:rsid w:val="00AD5BC9"/>
    <w:rsid w:val="00AD66DB"/>
    <w:rsid w:val="00AE53E0"/>
    <w:rsid w:val="00AF3FB1"/>
    <w:rsid w:val="00AF7565"/>
    <w:rsid w:val="00B10736"/>
    <w:rsid w:val="00B41C6B"/>
    <w:rsid w:val="00B47D86"/>
    <w:rsid w:val="00B60AC9"/>
    <w:rsid w:val="00B61A4A"/>
    <w:rsid w:val="00B865D5"/>
    <w:rsid w:val="00BA2C1B"/>
    <w:rsid w:val="00BC2FCC"/>
    <w:rsid w:val="00BD14E1"/>
    <w:rsid w:val="00BF10A9"/>
    <w:rsid w:val="00BF3701"/>
    <w:rsid w:val="00BF5483"/>
    <w:rsid w:val="00C658A6"/>
    <w:rsid w:val="00C72BA3"/>
    <w:rsid w:val="00C84731"/>
    <w:rsid w:val="00C9470C"/>
    <w:rsid w:val="00CA490F"/>
    <w:rsid w:val="00CB20C3"/>
    <w:rsid w:val="00D10C3B"/>
    <w:rsid w:val="00D201AD"/>
    <w:rsid w:val="00D267C3"/>
    <w:rsid w:val="00D6460F"/>
    <w:rsid w:val="00D75114"/>
    <w:rsid w:val="00D86C20"/>
    <w:rsid w:val="00DA0306"/>
    <w:rsid w:val="00DA2DE4"/>
    <w:rsid w:val="00DA584D"/>
    <w:rsid w:val="00DA76CA"/>
    <w:rsid w:val="00DF7808"/>
    <w:rsid w:val="00E001DF"/>
    <w:rsid w:val="00E00781"/>
    <w:rsid w:val="00E3520E"/>
    <w:rsid w:val="00E3566B"/>
    <w:rsid w:val="00E63CC6"/>
    <w:rsid w:val="00E64E3D"/>
    <w:rsid w:val="00E65369"/>
    <w:rsid w:val="00E7174B"/>
    <w:rsid w:val="00E87490"/>
    <w:rsid w:val="00EF4672"/>
    <w:rsid w:val="00F02EBB"/>
    <w:rsid w:val="00F041CD"/>
    <w:rsid w:val="00F22EF0"/>
    <w:rsid w:val="00F41473"/>
    <w:rsid w:val="00F477FE"/>
    <w:rsid w:val="00F50706"/>
    <w:rsid w:val="00F5630D"/>
    <w:rsid w:val="00F7573A"/>
    <w:rsid w:val="00F94A71"/>
    <w:rsid w:val="00F952A1"/>
    <w:rsid w:val="00FB32CE"/>
    <w:rsid w:val="00FD1540"/>
    <w:rsid w:val="00FE0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7F3F"/>
  </w:style>
  <w:style w:type="paragraph" w:styleId="Ttulo1">
    <w:name w:val="heading 1"/>
    <w:basedOn w:val="Normal"/>
    <w:next w:val="Normal"/>
    <w:link w:val="Ttulo1Car"/>
    <w:qFormat/>
    <w:rsid w:val="006B4D8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D5BC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94A71"/>
  </w:style>
  <w:style w:type="paragraph" w:styleId="Piedepgina">
    <w:name w:val="footer"/>
    <w:basedOn w:val="Normal"/>
    <w:link w:val="Piedepgina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94A71"/>
  </w:style>
  <w:style w:type="paragraph" w:styleId="Textodeglobo">
    <w:name w:val="Balloon Text"/>
    <w:basedOn w:val="Normal"/>
    <w:link w:val="TextodegloboCar"/>
    <w:uiPriority w:val="99"/>
    <w:semiHidden/>
    <w:unhideWhenUsed/>
    <w:rsid w:val="00F94A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94A71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6B4D82"/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6B4D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rsid w:val="00F952A1"/>
    <w:pPr>
      <w:widowControl w:val="0"/>
      <w:tabs>
        <w:tab w:val="left" w:pos="-720"/>
      </w:tabs>
      <w:suppressAutoHyphens/>
      <w:autoSpaceDE w:val="0"/>
      <w:autoSpaceDN w:val="0"/>
      <w:spacing w:after="112" w:line="240" w:lineRule="auto"/>
      <w:jc w:val="both"/>
    </w:pPr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F952A1"/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AD5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">
    <w:name w:val="Title"/>
    <w:basedOn w:val="Normal"/>
    <w:next w:val="Normal"/>
    <w:link w:val="TtuloCar"/>
    <w:uiPriority w:val="10"/>
    <w:qFormat/>
    <w:rsid w:val="00AD5BC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AD5BC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3">
    <w:name w:val="Body Text 3"/>
    <w:basedOn w:val="Normal"/>
    <w:link w:val="Textoindependiente3Car"/>
    <w:rsid w:val="00E65369"/>
    <w:pPr>
      <w:spacing w:after="0" w:line="240" w:lineRule="auto"/>
    </w:pPr>
    <w:rPr>
      <w:rFonts w:ascii="Times New Roman" w:eastAsia="Times New Roman" w:hAnsi="Times New Roman" w:cs="Arial"/>
      <w:szCs w:val="20"/>
      <w:lang w:val="es-ES" w:eastAsia="es-ES"/>
    </w:rPr>
  </w:style>
  <w:style w:type="character" w:customStyle="1" w:styleId="Textoindependiente3Car">
    <w:name w:val="Texto independiente 3 Car"/>
    <w:basedOn w:val="Fuentedeprrafopredeter"/>
    <w:link w:val="Textoindependiente3"/>
    <w:rsid w:val="00E65369"/>
    <w:rPr>
      <w:rFonts w:ascii="Times New Roman" w:eastAsia="Times New Roman" w:hAnsi="Times New Roman" w:cs="Arial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DA0306"/>
    <w:pPr>
      <w:ind w:left="720"/>
      <w:contextualSpacing/>
    </w:pPr>
  </w:style>
  <w:style w:type="paragraph" w:styleId="Listaconvietas2">
    <w:name w:val="List Bullet 2"/>
    <w:basedOn w:val="Normal"/>
    <w:semiHidden/>
    <w:unhideWhenUsed/>
    <w:rsid w:val="006B3CBE"/>
    <w:pPr>
      <w:numPr>
        <w:numId w:val="17"/>
      </w:numPr>
      <w:spacing w:after="0" w:line="240" w:lineRule="auto"/>
    </w:pPr>
    <w:rPr>
      <w:rFonts w:ascii="Arial" w:eastAsia="Times New Roman" w:hAnsi="Arial" w:cs="Arial"/>
      <w:sz w:val="20"/>
      <w:szCs w:val="20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7F3F"/>
  </w:style>
  <w:style w:type="paragraph" w:styleId="Ttulo1">
    <w:name w:val="heading 1"/>
    <w:basedOn w:val="Normal"/>
    <w:next w:val="Normal"/>
    <w:link w:val="Ttulo1Car"/>
    <w:qFormat/>
    <w:rsid w:val="006B4D8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D5BC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94A71"/>
  </w:style>
  <w:style w:type="paragraph" w:styleId="Piedepgina">
    <w:name w:val="footer"/>
    <w:basedOn w:val="Normal"/>
    <w:link w:val="Piedepgina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94A71"/>
  </w:style>
  <w:style w:type="paragraph" w:styleId="Textodeglobo">
    <w:name w:val="Balloon Text"/>
    <w:basedOn w:val="Normal"/>
    <w:link w:val="TextodegloboCar"/>
    <w:uiPriority w:val="99"/>
    <w:semiHidden/>
    <w:unhideWhenUsed/>
    <w:rsid w:val="00F94A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94A71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6B4D82"/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6B4D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rsid w:val="00F952A1"/>
    <w:pPr>
      <w:widowControl w:val="0"/>
      <w:tabs>
        <w:tab w:val="left" w:pos="-720"/>
      </w:tabs>
      <w:suppressAutoHyphens/>
      <w:autoSpaceDE w:val="0"/>
      <w:autoSpaceDN w:val="0"/>
      <w:spacing w:after="112" w:line="240" w:lineRule="auto"/>
      <w:jc w:val="both"/>
    </w:pPr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F952A1"/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AD5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">
    <w:name w:val="Title"/>
    <w:basedOn w:val="Normal"/>
    <w:next w:val="Normal"/>
    <w:link w:val="TtuloCar"/>
    <w:uiPriority w:val="10"/>
    <w:qFormat/>
    <w:rsid w:val="00AD5BC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AD5BC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3">
    <w:name w:val="Body Text 3"/>
    <w:basedOn w:val="Normal"/>
    <w:link w:val="Textoindependiente3Car"/>
    <w:rsid w:val="00E65369"/>
    <w:pPr>
      <w:spacing w:after="0" w:line="240" w:lineRule="auto"/>
    </w:pPr>
    <w:rPr>
      <w:rFonts w:ascii="Times New Roman" w:eastAsia="Times New Roman" w:hAnsi="Times New Roman" w:cs="Arial"/>
      <w:szCs w:val="20"/>
      <w:lang w:val="es-ES" w:eastAsia="es-ES"/>
    </w:rPr>
  </w:style>
  <w:style w:type="character" w:customStyle="1" w:styleId="Textoindependiente3Car">
    <w:name w:val="Texto independiente 3 Car"/>
    <w:basedOn w:val="Fuentedeprrafopredeter"/>
    <w:link w:val="Textoindependiente3"/>
    <w:rsid w:val="00E65369"/>
    <w:rPr>
      <w:rFonts w:ascii="Times New Roman" w:eastAsia="Times New Roman" w:hAnsi="Times New Roman" w:cs="Arial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DA0306"/>
    <w:pPr>
      <w:ind w:left="720"/>
      <w:contextualSpacing/>
    </w:pPr>
  </w:style>
  <w:style w:type="paragraph" w:styleId="Listaconvietas2">
    <w:name w:val="List Bullet 2"/>
    <w:basedOn w:val="Normal"/>
    <w:semiHidden/>
    <w:unhideWhenUsed/>
    <w:rsid w:val="006B3CBE"/>
    <w:pPr>
      <w:numPr>
        <w:numId w:val="17"/>
      </w:numPr>
      <w:spacing w:after="0" w:line="240" w:lineRule="auto"/>
    </w:pPr>
    <w:rPr>
      <w:rFonts w:ascii="Arial" w:eastAsia="Times New Roman" w:hAnsi="Arial" w:cs="Arial"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9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6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7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9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3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5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3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74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8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6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9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7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1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4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7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6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0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NewsPrint">
      <a:majorFont>
        <a:latin typeface="Impact"/>
        <a:ea typeface=""/>
        <a:cs typeface=""/>
        <a:font script="Jpan" typeface="HGP創英角ｺﾞｼｯｸUB"/>
        <a:font script="Hang" typeface="HY견고딕"/>
        <a:font script="Hans" typeface="微软雅黑"/>
        <a:font script="Hant" typeface="微軟正黑體"/>
        <a:font script="Arab" typeface="Tahoma"/>
        <a:font script="Hebr" typeface="Tohoma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4B4DFD96E669D4FB5DD7130C4461105" ma:contentTypeVersion="4" ma:contentTypeDescription="Crear nuevo documento." ma:contentTypeScope="" ma:versionID="901c7748211a1bfa665d96c32ac5de9d">
  <xsd:schema xmlns:xsd="http://www.w3.org/2001/XMLSchema" xmlns:xs="http://www.w3.org/2001/XMLSchema" xmlns:p="http://schemas.microsoft.com/office/2006/metadata/properties" xmlns:ns2="4935b6e7-bd41-4061-bb09-251aa01cc481" targetNamespace="http://schemas.microsoft.com/office/2006/metadata/properties" ma:root="true" ma:fieldsID="c58514cfecee5284e56a5da678d62482" ns2:_="">
    <xsd:import namespace="4935b6e7-bd41-4061-bb09-251aa01cc4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5b6e7-bd41-4061-bb09-251aa01cc4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067B29D-9CA2-4BBF-85FB-03CAC7292461}"/>
</file>

<file path=customXml/itemProps2.xml><?xml version="1.0" encoding="utf-8"?>
<ds:datastoreItem xmlns:ds="http://schemas.openxmlformats.org/officeDocument/2006/customXml" ds:itemID="{77091DD4-9E99-4467-95F6-131F15AECA7A}"/>
</file>

<file path=customXml/itemProps3.xml><?xml version="1.0" encoding="utf-8"?>
<ds:datastoreItem xmlns:ds="http://schemas.openxmlformats.org/officeDocument/2006/customXml" ds:itemID="{5AF04908-E83E-4212-8E4E-F96FF70CC96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22</Pages>
  <Words>1857</Words>
  <Characters>10216</Characters>
  <Application>Microsoft Office Word</Application>
  <DocSecurity>0</DocSecurity>
  <Lines>85</Lines>
  <Paragraphs>24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MEP</Company>
  <LinksUpToDate>false</LinksUpToDate>
  <CharactersWithSpaces>12049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Crisanta Chacon Mendez</dc:creator>
  <cp:lastModifiedBy>Rony Diaz Lopez</cp:lastModifiedBy>
  <cp:revision>16</cp:revision>
  <cp:lastPrinted>2013-01-25T15:46:00Z</cp:lastPrinted>
  <dcterms:created xsi:type="dcterms:W3CDTF">2014-11-02T16:35:00Z</dcterms:created>
  <dcterms:modified xsi:type="dcterms:W3CDTF">2014-11-02T17:39:00Z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0x01010034B4DFD96E669D4FB5DD7130C4461105</vt:lpwstr>
  </property>
</Properties>
</file>